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3FE4" w14:textId="77777777" w:rsidR="00715289" w:rsidRDefault="00715289" w:rsidP="00715289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03EEB05" wp14:editId="18CAFD61">
            <wp:simplePos x="0" y="0"/>
            <wp:positionH relativeFrom="column">
              <wp:posOffset>4248000</wp:posOffset>
            </wp:positionH>
            <wp:positionV relativeFrom="paragraph">
              <wp:posOffset>186839</wp:posOffset>
            </wp:positionV>
            <wp:extent cx="1639080" cy="1616037"/>
            <wp:effectExtent l="0" t="0" r="0" b="3213"/>
            <wp:wrapSquare wrapText="left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080" cy="1616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b/>
          <w:bCs/>
          <w:i/>
          <w:iCs/>
          <w:sz w:val="40"/>
          <w:szCs w:val="40"/>
        </w:rPr>
        <w:t xml:space="preserve">GMINNY OŚRODEK    </w:t>
      </w:r>
    </w:p>
    <w:p w14:paraId="033A01BF" w14:textId="77777777" w:rsidR="00715289" w:rsidRDefault="00715289" w:rsidP="00715289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SPORTU I REKREACJI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</w:p>
    <w:p w14:paraId="6361AFDC" w14:textId="77777777" w:rsidR="00715289" w:rsidRDefault="00715289" w:rsidP="00715289">
      <w:pPr>
        <w:pStyle w:val="Standard"/>
        <w:rPr>
          <w:b/>
          <w:bCs/>
          <w:i/>
          <w:iCs/>
          <w:sz w:val="40"/>
          <w:szCs w:val="40"/>
        </w:rPr>
      </w:pPr>
    </w:p>
    <w:p w14:paraId="35A482F6" w14:textId="77777777" w:rsidR="00715289" w:rsidRDefault="00715289" w:rsidP="00715289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UL. SPORTOWA 1; 42-286 KOSZĘCIN</w:t>
      </w:r>
    </w:p>
    <w:p w14:paraId="0340E166" w14:textId="77777777" w:rsidR="00715289" w:rsidRDefault="00715289" w:rsidP="00715289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TEL. 34/3576265</w:t>
      </w:r>
    </w:p>
    <w:p w14:paraId="6B13CB36" w14:textId="77777777" w:rsidR="00715289" w:rsidRDefault="00715289" w:rsidP="00715289">
      <w:pPr>
        <w:pStyle w:val="Standard"/>
      </w:pPr>
      <w:r>
        <w:rPr>
          <w:i/>
          <w:iCs/>
          <w:sz w:val="26"/>
          <w:szCs w:val="26"/>
        </w:rPr>
        <w:tab/>
        <w:t xml:space="preserve">     </w:t>
      </w:r>
      <w:hyperlink r:id="rId6" w:history="1">
        <w:r>
          <w:rPr>
            <w:i/>
            <w:iCs/>
            <w:sz w:val="26"/>
            <w:szCs w:val="26"/>
          </w:rPr>
          <w:t>gosirkoszecin@koszecin.pl</w:t>
        </w:r>
      </w:hyperlink>
    </w:p>
    <w:p w14:paraId="7167C98F" w14:textId="77777777" w:rsidR="00715289" w:rsidRDefault="00715289" w:rsidP="00715289">
      <w:pPr>
        <w:pStyle w:val="Standard"/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www.koszecin.pl</w:t>
      </w:r>
      <w:r>
        <w:tab/>
      </w:r>
    </w:p>
    <w:p w14:paraId="35AC55EE" w14:textId="77777777" w:rsidR="00715289" w:rsidRPr="00C54E50" w:rsidRDefault="00715289" w:rsidP="00C54E5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69635A" w14:textId="77777777" w:rsidR="00715289" w:rsidRDefault="00715289" w:rsidP="00715289">
      <w:pPr>
        <w:jc w:val="center"/>
        <w:rPr>
          <w:rFonts w:ascii="Arial" w:hAnsi="Arial" w:cs="Arial"/>
          <w:sz w:val="20"/>
          <w:szCs w:val="20"/>
        </w:rPr>
      </w:pPr>
    </w:p>
    <w:p w14:paraId="79155001" w14:textId="77777777" w:rsidR="00715289" w:rsidRDefault="00715289" w:rsidP="00715289">
      <w:pPr>
        <w:rPr>
          <w:rFonts w:cs="Times New Roman"/>
        </w:rPr>
      </w:pPr>
    </w:p>
    <w:p w14:paraId="41AB2E2D" w14:textId="77777777" w:rsidR="00146C8F" w:rsidRDefault="00146C8F" w:rsidP="00715289">
      <w:pPr>
        <w:rPr>
          <w:rFonts w:cs="Times New Roman"/>
        </w:rPr>
      </w:pPr>
    </w:p>
    <w:p w14:paraId="5F1738E8" w14:textId="77777777" w:rsidR="00103068" w:rsidRPr="008F7CBE" w:rsidRDefault="00103068" w:rsidP="00103068">
      <w:pPr>
        <w:autoSpaceDE w:val="0"/>
        <w:adjustRightInd w:val="0"/>
        <w:spacing w:after="240" w:line="360" w:lineRule="auto"/>
        <w:ind w:firstLine="709"/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8F7CBE">
        <w:rPr>
          <w:rFonts w:ascii="Bookman Old Style" w:hAnsi="Bookman Old Style" w:cs="Arial"/>
          <w:b/>
          <w:bCs/>
          <w:caps/>
          <w:sz w:val="28"/>
          <w:szCs w:val="28"/>
        </w:rPr>
        <w:t>Zapytanie ofertowe</w:t>
      </w:r>
    </w:p>
    <w:p w14:paraId="18EEFDD7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Calibri"/>
          <w:i/>
          <w:sz w:val="20"/>
          <w:szCs w:val="20"/>
          <w:lang w:eastAsia="pl-PL"/>
        </w:rPr>
      </w:pPr>
      <w:r w:rsidRPr="008F7CBE"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>Zamówienie poniżej 14 tys. Euro nie objęte przepisami ustawy z dnia 29 stycznia 2004r. Prawo zamówień publicznych (art. 4 pkt. 8 ustawy).</w:t>
      </w:r>
    </w:p>
    <w:p w14:paraId="238CE79D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</w:p>
    <w:p w14:paraId="6F9E48F3" w14:textId="502A3AEB" w:rsidR="00103068" w:rsidRPr="008F7CBE" w:rsidRDefault="00103068" w:rsidP="00103068">
      <w:pPr>
        <w:autoSpaceDE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Prosimy o przedstawienie oferty na </w:t>
      </w:r>
      <w:r w:rsidR="001836D1">
        <w:rPr>
          <w:rFonts w:ascii="Bookman Old Style" w:hAnsi="Bookman Old Style" w:cs="Arial"/>
          <w:b/>
        </w:rPr>
        <w:t xml:space="preserve">basenowy system sterowania. </w:t>
      </w:r>
    </w:p>
    <w:p w14:paraId="26618718" w14:textId="77777777" w:rsidR="00103068" w:rsidRPr="008F7CBE" w:rsidRDefault="00103068" w:rsidP="00103068">
      <w:pPr>
        <w:autoSpaceDE w:val="0"/>
        <w:adjustRightInd w:val="0"/>
        <w:spacing w:before="240" w:after="120" w:line="360" w:lineRule="auto"/>
        <w:jc w:val="both"/>
        <w:rPr>
          <w:rFonts w:ascii="Bookman Old Style" w:hAnsi="Bookman Old Style" w:cs="Arial"/>
          <w:b/>
          <w:caps/>
          <w:color w:val="000000"/>
          <w:u w:val="single"/>
        </w:rPr>
      </w:pPr>
      <w:r w:rsidRPr="008F7CBE">
        <w:rPr>
          <w:rFonts w:ascii="Bookman Old Style" w:hAnsi="Bookman Old Style" w:cs="Arial"/>
          <w:b/>
          <w:caps/>
          <w:color w:val="000000"/>
          <w:u w:val="single"/>
        </w:rPr>
        <w:t>Beneficjent:</w:t>
      </w:r>
    </w:p>
    <w:p w14:paraId="06885E17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Gminny Ośrodek Sportu i Rekreacji </w:t>
      </w:r>
    </w:p>
    <w:p w14:paraId="388E5EF0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ul. Sportowa 1  </w:t>
      </w:r>
    </w:p>
    <w:p w14:paraId="48DCFB13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42-286 Koszęcin </w:t>
      </w:r>
    </w:p>
    <w:p w14:paraId="6098D23B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61C60277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b/>
          <w:color w:val="000000"/>
        </w:rPr>
      </w:pPr>
      <w:r w:rsidRPr="008F7CBE">
        <w:rPr>
          <w:rFonts w:ascii="Bookman Old Style" w:hAnsi="Bookman Old Style" w:cs="Arial"/>
          <w:b/>
          <w:color w:val="000000"/>
        </w:rPr>
        <w:t>Dane do Faktury:</w:t>
      </w:r>
    </w:p>
    <w:p w14:paraId="045971B1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>Gmina Koszęcin,</w:t>
      </w:r>
    </w:p>
    <w:p w14:paraId="766B3A56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Gminny Ośrodek Sportu i Rekreacji </w:t>
      </w:r>
    </w:p>
    <w:p w14:paraId="0AA9E770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Ul. Sportowa 1 </w:t>
      </w:r>
    </w:p>
    <w:p w14:paraId="33206045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42-286 Koszęcin </w:t>
      </w:r>
    </w:p>
    <w:p w14:paraId="7C1A13D3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bCs/>
        </w:rPr>
      </w:pPr>
      <w:r w:rsidRPr="008F7CBE">
        <w:rPr>
          <w:rFonts w:ascii="Bookman Old Style" w:hAnsi="Bookman Old Style" w:cs="Arial"/>
          <w:color w:val="000000"/>
        </w:rPr>
        <w:t xml:space="preserve">NIP </w:t>
      </w:r>
      <w:r w:rsidRPr="008F7CBE">
        <w:rPr>
          <w:rFonts w:ascii="Bookman Old Style" w:hAnsi="Bookman Old Style" w:cs="Arial"/>
          <w:bCs/>
        </w:rPr>
        <w:t>575 18 65 111</w:t>
      </w:r>
      <w:r w:rsidRPr="008F7CBE">
        <w:rPr>
          <w:rFonts w:ascii="Bookman Old Style" w:hAnsi="Bookman Old Style" w:cs="Arial"/>
          <w:bCs/>
        </w:rPr>
        <w:tab/>
      </w:r>
      <w:r w:rsidRPr="008F7CBE">
        <w:rPr>
          <w:rFonts w:ascii="Bookman Old Style" w:hAnsi="Bookman Old Style" w:cs="Arial"/>
          <w:bCs/>
        </w:rPr>
        <w:tab/>
      </w:r>
    </w:p>
    <w:p w14:paraId="0F7780EA" w14:textId="7F231AD1" w:rsidR="00103068" w:rsidRPr="008F7CBE" w:rsidRDefault="00103068" w:rsidP="00103068">
      <w:pPr>
        <w:autoSpaceDE w:val="0"/>
        <w:adjustRightInd w:val="0"/>
        <w:spacing w:before="240" w:after="120" w:line="360" w:lineRule="auto"/>
        <w:jc w:val="both"/>
        <w:rPr>
          <w:rFonts w:ascii="Bookman Old Style" w:hAnsi="Bookman Old Style" w:cs="Arial"/>
          <w:b/>
          <w:caps/>
          <w:color w:val="000000"/>
          <w:u w:val="single"/>
        </w:rPr>
      </w:pPr>
      <w:r w:rsidRPr="008F7CBE">
        <w:rPr>
          <w:rFonts w:ascii="Bookman Old Style" w:hAnsi="Bookman Old Style" w:cs="Arial"/>
          <w:b/>
          <w:caps/>
          <w:color w:val="000000"/>
          <w:u w:val="single"/>
        </w:rPr>
        <w:t>Opis przedmiotu zamówienia  :</w:t>
      </w:r>
    </w:p>
    <w:p w14:paraId="76993CD6" w14:textId="62447742" w:rsidR="00280A40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>Przedmiot zamówienia obejmuje</w:t>
      </w:r>
      <w:r w:rsidR="001836D1">
        <w:rPr>
          <w:rFonts w:ascii="Bookman Old Style" w:hAnsi="Bookman Old Style" w:cs="Arial"/>
        </w:rPr>
        <w:t xml:space="preserve"> dostawę i montaż nowego sterownika basenowego, w skład którego wchodzi</w:t>
      </w:r>
      <w:r w:rsidR="00280A40">
        <w:rPr>
          <w:rFonts w:ascii="Bookman Old Style" w:hAnsi="Bookman Old Style" w:cs="Arial"/>
        </w:rPr>
        <w:t>:</w:t>
      </w:r>
    </w:p>
    <w:p w14:paraId="53ECB09C" w14:textId="4C15A226" w:rsidR="001836D1" w:rsidRDefault="001836D1" w:rsidP="0010306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DESCON TROP -R PRO </w:t>
      </w:r>
      <w:r w:rsidR="00F205E8">
        <w:rPr>
          <w:rFonts w:ascii="Bookman Old Style" w:hAnsi="Bookman Old Style" w:cs="Arial"/>
          <w:b/>
          <w:bCs/>
        </w:rPr>
        <w:t xml:space="preserve">– 1 komplet </w:t>
      </w:r>
      <w:r>
        <w:rPr>
          <w:rFonts w:ascii="Bookman Old Style" w:hAnsi="Bookman Old Style" w:cs="Arial"/>
          <w:b/>
          <w:bCs/>
        </w:rPr>
        <w:t xml:space="preserve">– </w:t>
      </w:r>
      <w:r>
        <w:rPr>
          <w:rFonts w:ascii="Bookman Old Style" w:hAnsi="Bookman Old Style" w:cs="Arial"/>
        </w:rPr>
        <w:t xml:space="preserve">chemiczna stacja pomiarowo – kontrolna </w:t>
      </w:r>
      <w:proofErr w:type="spellStart"/>
      <w:r>
        <w:rPr>
          <w:rFonts w:ascii="Bookman Old Style" w:hAnsi="Bookman Old Style" w:cs="Arial"/>
        </w:rPr>
        <w:t>descon</w:t>
      </w:r>
      <w:proofErr w:type="spellEnd"/>
      <w:r>
        <w:rPr>
          <w:rFonts w:ascii="Bookman Old Style" w:hAnsi="Bookman Old Style" w:cs="Arial"/>
        </w:rPr>
        <w:t xml:space="preserve"> trop R pro – </w:t>
      </w:r>
      <w:proofErr w:type="spellStart"/>
      <w:r>
        <w:rPr>
          <w:rFonts w:ascii="Bookman Old Style" w:hAnsi="Bookman Old Style" w:cs="Arial"/>
        </w:rPr>
        <w:t>select</w:t>
      </w:r>
      <w:proofErr w:type="spellEnd"/>
      <w:r>
        <w:rPr>
          <w:rFonts w:ascii="Bookman Old Style" w:hAnsi="Bookman Old Style" w:cs="Arial"/>
        </w:rPr>
        <w:t>: wolny chlor/ redoks/</w:t>
      </w:r>
      <w:proofErr w:type="spellStart"/>
      <w:r>
        <w:rPr>
          <w:rFonts w:ascii="Bookman Old Style" w:hAnsi="Bookman Old Style" w:cs="Arial"/>
        </w:rPr>
        <w:t>pH</w:t>
      </w:r>
      <w:proofErr w:type="spellEnd"/>
      <w:r>
        <w:rPr>
          <w:rFonts w:ascii="Bookman Old Style" w:hAnsi="Bookman Old Style" w:cs="Arial"/>
        </w:rPr>
        <w:t>/t.</w:t>
      </w:r>
    </w:p>
    <w:p w14:paraId="4B4E267D" w14:textId="0D858CCA" w:rsidR="001836D1" w:rsidRPr="001836D1" w:rsidRDefault="001836D1" w:rsidP="0010306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 dozowaniem środków dezynfekujących na bazie chloru i pomiarem </w:t>
      </w:r>
      <w:proofErr w:type="spellStart"/>
      <w:r>
        <w:rPr>
          <w:rFonts w:ascii="Bookman Old Style" w:hAnsi="Bookman Old Style" w:cs="Arial"/>
        </w:rPr>
        <w:lastRenderedPageBreak/>
        <w:t>potencjostatycznym</w:t>
      </w:r>
      <w:proofErr w:type="spellEnd"/>
      <w:r>
        <w:rPr>
          <w:rFonts w:ascii="Bookman Old Style" w:hAnsi="Bookman Old Style" w:cs="Arial"/>
        </w:rPr>
        <w:t xml:space="preserve">. </w:t>
      </w:r>
    </w:p>
    <w:p w14:paraId="3030AD63" w14:textId="713842EE" w:rsidR="00280A40" w:rsidRDefault="00280A40" w:rsidP="001836D1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="001836D1">
        <w:rPr>
          <w:rFonts w:ascii="Bookman Old Style" w:hAnsi="Bookman Old Style" w:cs="Arial"/>
        </w:rPr>
        <w:t>cela pomiarowa 0410/B z czujnikiem wody pomiarowej, kranikiem pomiarowym, filtrem włókninowym ze zintegrowanym zaworem kulowym (wszystkie mocowania są łatwe do czyszczenia ),</w:t>
      </w:r>
    </w:p>
    <w:p w14:paraId="166CA318" w14:textId="1A72F21F" w:rsidR="001836D1" w:rsidRDefault="001836D1" w:rsidP="001836D1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zestaw elektrod Wolny Chlor / </w:t>
      </w:r>
      <w:proofErr w:type="spellStart"/>
      <w:r>
        <w:rPr>
          <w:rFonts w:ascii="Bookman Old Style" w:hAnsi="Bookman Old Style" w:cs="Arial"/>
        </w:rPr>
        <w:t>Redox</w:t>
      </w:r>
      <w:proofErr w:type="spellEnd"/>
      <w:r>
        <w:rPr>
          <w:rFonts w:ascii="Bookman Old Style" w:hAnsi="Bookman Old Style" w:cs="Arial"/>
        </w:rPr>
        <w:t xml:space="preserve">/ </w:t>
      </w:r>
      <w:proofErr w:type="spellStart"/>
      <w:r>
        <w:rPr>
          <w:rFonts w:ascii="Bookman Old Style" w:hAnsi="Bookman Old Style" w:cs="Arial"/>
        </w:rPr>
        <w:t>pH</w:t>
      </w:r>
      <w:proofErr w:type="spellEnd"/>
      <w:r>
        <w:rPr>
          <w:rFonts w:ascii="Bookman Old Style" w:hAnsi="Bookman Old Style" w:cs="Arial"/>
        </w:rPr>
        <w:t>/t.</w:t>
      </w:r>
    </w:p>
    <w:p w14:paraId="0125D252" w14:textId="77777777" w:rsidR="001836D1" w:rsidRDefault="001836D1" w:rsidP="001836D1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zestaw kabli pomiarowych Wolny Chlor / </w:t>
      </w:r>
      <w:proofErr w:type="spellStart"/>
      <w:r>
        <w:rPr>
          <w:rFonts w:ascii="Bookman Old Style" w:hAnsi="Bookman Old Style" w:cs="Arial"/>
        </w:rPr>
        <w:t>Redox</w:t>
      </w:r>
      <w:proofErr w:type="spellEnd"/>
      <w:r>
        <w:rPr>
          <w:rFonts w:ascii="Bookman Old Style" w:hAnsi="Bookman Old Style" w:cs="Arial"/>
        </w:rPr>
        <w:t xml:space="preserve">/ </w:t>
      </w:r>
      <w:proofErr w:type="spellStart"/>
      <w:r>
        <w:rPr>
          <w:rFonts w:ascii="Bookman Old Style" w:hAnsi="Bookman Old Style" w:cs="Arial"/>
        </w:rPr>
        <w:t>pH</w:t>
      </w:r>
      <w:proofErr w:type="spellEnd"/>
      <w:r>
        <w:rPr>
          <w:rFonts w:ascii="Bookman Old Style" w:hAnsi="Bookman Old Style" w:cs="Arial"/>
        </w:rPr>
        <w:t>/t.</w:t>
      </w:r>
    </w:p>
    <w:p w14:paraId="46BF49EE" w14:textId="39358C97" w:rsidR="001836D1" w:rsidRDefault="001836D1" w:rsidP="001836D1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 półka naścienna do przechowywania płynów testowych/ środków czyszczących,</w:t>
      </w:r>
    </w:p>
    <w:p w14:paraId="565F4503" w14:textId="0BC8FCF6" w:rsidR="001836D1" w:rsidRDefault="001836D1" w:rsidP="001836D1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 roztwory kalibracyjne,</w:t>
      </w:r>
    </w:p>
    <w:p w14:paraId="389D28FB" w14:textId="6924A537" w:rsidR="001836D1" w:rsidRDefault="001836D1" w:rsidP="001836D1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 płynny środek do czyszczenia elektrod.</w:t>
      </w:r>
    </w:p>
    <w:p w14:paraId="3DE30DEA" w14:textId="17FFB393" w:rsidR="001836D1" w:rsidRDefault="001836D1" w:rsidP="001836D1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 zestaw do pomiaru wody,</w:t>
      </w:r>
    </w:p>
    <w:p w14:paraId="4798D283" w14:textId="64AAFD77" w:rsidR="001836D1" w:rsidRPr="008F7CBE" w:rsidRDefault="001836D1" w:rsidP="001836D1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Zawory dozujące, armatura ssąca z kontaktronem, rurki dozujące. </w:t>
      </w:r>
    </w:p>
    <w:p w14:paraId="56787D6A" w14:textId="77777777" w:rsidR="00103068" w:rsidRPr="008F7CBE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</w:p>
    <w:p w14:paraId="3373ACE3" w14:textId="2B7D4EBA" w:rsidR="00103068" w:rsidRPr="00F205E8" w:rsidRDefault="00F205E8" w:rsidP="00F205E8">
      <w:pPr>
        <w:tabs>
          <w:tab w:val="left" w:pos="5310"/>
        </w:tabs>
        <w:spacing w:line="360" w:lineRule="auto"/>
        <w:jc w:val="both"/>
        <w:rPr>
          <w:rFonts w:ascii="Bookman Old Style" w:hAnsi="Bookman Old Style" w:cs="Arial"/>
          <w:b/>
          <w:bCs/>
          <w:u w:val="single"/>
        </w:rPr>
      </w:pPr>
      <w:r w:rsidRPr="00F205E8">
        <w:rPr>
          <w:rFonts w:ascii="Bookman Old Style" w:hAnsi="Bookman Old Style" w:cs="Arial"/>
          <w:b/>
          <w:bCs/>
        </w:rPr>
        <w:t xml:space="preserve">Pompka dozująca DDE-6-10 </w:t>
      </w:r>
      <w:r>
        <w:rPr>
          <w:rFonts w:ascii="Bookman Old Style" w:hAnsi="Bookman Old Style" w:cs="Arial"/>
          <w:b/>
          <w:bCs/>
        </w:rPr>
        <w:t xml:space="preserve">– 2 sztuki. </w:t>
      </w:r>
    </w:p>
    <w:p w14:paraId="77BC4BFD" w14:textId="77777777"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14:paraId="0DBC2CB6" w14:textId="5D213E26"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  <w:r w:rsidRPr="008F7CBE">
        <w:rPr>
          <w:rFonts w:ascii="Bookman Old Style" w:eastAsia="Times New Roman" w:hAnsi="Bookman Old Style" w:cs="Arial"/>
          <w:lang w:eastAsia="pl-PL"/>
        </w:rPr>
        <w:t xml:space="preserve"> 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 Termin realizacji zamówienia: do </w:t>
      </w:r>
      <w:r w:rsidR="00994E54">
        <w:rPr>
          <w:rFonts w:ascii="Bookman Old Style" w:eastAsia="Times New Roman" w:hAnsi="Bookman Old Style" w:cs="Arial"/>
          <w:b/>
          <w:bCs/>
          <w:lang w:eastAsia="pl-PL"/>
        </w:rPr>
        <w:t>20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="00994E54">
        <w:rPr>
          <w:rFonts w:ascii="Bookman Old Style" w:eastAsia="Times New Roman" w:hAnsi="Bookman Old Style" w:cs="Arial"/>
          <w:b/>
          <w:bCs/>
          <w:lang w:eastAsia="pl-PL"/>
        </w:rPr>
        <w:t xml:space="preserve">czerwca 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 20</w:t>
      </w:r>
      <w:r w:rsidR="00994E54">
        <w:rPr>
          <w:rFonts w:ascii="Bookman Old Style" w:eastAsia="Times New Roman" w:hAnsi="Bookman Old Style" w:cs="Arial"/>
          <w:b/>
          <w:bCs/>
          <w:lang w:eastAsia="pl-PL"/>
        </w:rPr>
        <w:t>21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r.</w:t>
      </w:r>
    </w:p>
    <w:p w14:paraId="070C0914" w14:textId="77777777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14:paraId="73C4F843" w14:textId="77777777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 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  Kryteria oceny ofert - </w:t>
      </w:r>
      <w:r w:rsidRPr="00F24C49">
        <w:rPr>
          <w:rFonts w:ascii="Bookman Old Style" w:eastAsia="Times New Roman" w:hAnsi="Bookman Old Style" w:cs="Arial"/>
          <w:lang w:eastAsia="pl-PL"/>
        </w:rPr>
        <w:t>Cena brutto oferty – 100%</w:t>
      </w:r>
    </w:p>
    <w:p w14:paraId="667524CA" w14:textId="77777777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Uwaga: Oferta musi zawierać 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cenę netto i brutto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za całość zamówienia</w:t>
      </w:r>
    </w:p>
    <w:p w14:paraId="2B45939A" w14:textId="70CC82DC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Wszystkie ww. podane ceny jednostkowe powinny zawierać koszt</w:t>
      </w:r>
      <w:r w:rsidR="00F205E8">
        <w:rPr>
          <w:rFonts w:ascii="Bookman Old Style" w:eastAsia="Times New Roman" w:hAnsi="Bookman Old Style" w:cs="Arial"/>
          <w:lang w:eastAsia="pl-PL"/>
        </w:rPr>
        <w:t>y sterownika basenowego oraz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dostawy.</w:t>
      </w:r>
    </w:p>
    <w:p w14:paraId="4FE0FC73" w14:textId="70C51C8B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Zamawiający nie dopuszcza składania ofert częściowych.</w:t>
      </w:r>
    </w:p>
    <w:p w14:paraId="0541B241" w14:textId="77777777"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 najkorzystniejszą zostanie uznana oferta, która uzyska najwyższą liczbę punktów.</w:t>
      </w:r>
    </w:p>
    <w:p w14:paraId="44601F5C" w14:textId="77777777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14:paraId="369FEBA8" w14:textId="6AB7DD1D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Termin składania ofert: </w:t>
      </w:r>
      <w:r>
        <w:rPr>
          <w:rFonts w:ascii="Bookman Old Style" w:eastAsia="Times New Roman" w:hAnsi="Bookman Old Style" w:cs="Arial"/>
          <w:b/>
          <w:bCs/>
          <w:lang w:eastAsia="pl-PL"/>
        </w:rPr>
        <w:t>1</w:t>
      </w:r>
      <w:r w:rsidR="00994E54">
        <w:rPr>
          <w:rFonts w:ascii="Bookman Old Style" w:eastAsia="Times New Roman" w:hAnsi="Bookman Old Style" w:cs="Arial"/>
          <w:b/>
          <w:bCs/>
          <w:lang w:eastAsia="pl-PL"/>
        </w:rPr>
        <w:t>0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.0</w:t>
      </w:r>
      <w:r w:rsidR="00F205E8">
        <w:rPr>
          <w:rFonts w:ascii="Bookman Old Style" w:eastAsia="Times New Roman" w:hAnsi="Bookman Old Style" w:cs="Arial"/>
          <w:b/>
          <w:bCs/>
          <w:lang w:eastAsia="pl-PL"/>
        </w:rPr>
        <w:t>5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.20</w:t>
      </w:r>
      <w:r w:rsidR="00F205E8">
        <w:rPr>
          <w:rFonts w:ascii="Bookman Old Style" w:eastAsia="Times New Roman" w:hAnsi="Bookman Old Style" w:cs="Arial"/>
          <w:b/>
          <w:bCs/>
          <w:lang w:eastAsia="pl-PL"/>
        </w:rPr>
        <w:t>21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r.</w:t>
      </w:r>
    </w:p>
    <w:p w14:paraId="302060B4" w14:textId="77777777"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</w:p>
    <w:p w14:paraId="652A969B" w14:textId="77777777"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t>Warunki zmiany umowy: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umowa dot. realizacji zamówienia określonego w niniejszym zapytaniu ofertowym może zostać zmieniona, jeżeli nastąpi zmiana okoliczności uniemożliwiająca realizację zamówienia zgodnie z wcześniejszymi ustaleniami</w:t>
      </w:r>
      <w:r>
        <w:rPr>
          <w:rFonts w:ascii="Bookman Old Style" w:eastAsia="Times New Roman" w:hAnsi="Bookman Old Style" w:cs="Arial"/>
          <w:lang w:eastAsia="pl-PL"/>
        </w:rPr>
        <w:t>.</w:t>
      </w:r>
    </w:p>
    <w:p w14:paraId="2DE0A182" w14:textId="7D0643A4"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14:paraId="745DE096" w14:textId="77777777" w:rsidR="00F205E8" w:rsidRDefault="00F205E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14:paraId="1DA0D2F8" w14:textId="77777777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lastRenderedPageBreak/>
        <w:t>Inne postanowienia, których obowiązek zamieszczenia w zapytaniu ofertowym wynika z właściwych wytycznych lub innych wiążących dokumentów:</w:t>
      </w:r>
    </w:p>
    <w:p w14:paraId="3DCA264C" w14:textId="77777777"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Inne istotne warunki realizacji umowy:</w:t>
      </w:r>
    </w:p>
    <w:p w14:paraId="0F2BFFEA" w14:textId="64154791"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Umowa będzie </w:t>
      </w:r>
      <w:r w:rsidR="00F205E8">
        <w:rPr>
          <w:rFonts w:ascii="Bookman Old Style" w:eastAsia="Times New Roman" w:hAnsi="Bookman Old Style" w:cs="Arial"/>
          <w:lang w:eastAsia="pl-PL"/>
        </w:rPr>
        <w:t>zawierał okres gwarancji oraz możliwości napraw pogwarancyjnych</w:t>
      </w:r>
      <w:r w:rsidRPr="00F24C49">
        <w:rPr>
          <w:rFonts w:ascii="Bookman Old Style" w:eastAsia="Times New Roman" w:hAnsi="Bookman Old Style" w:cs="Arial"/>
          <w:lang w:eastAsia="pl-PL"/>
        </w:rPr>
        <w:t>.</w:t>
      </w:r>
    </w:p>
    <w:p w14:paraId="2605605E" w14:textId="62D10F99"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Zamówienie dotyczy </w:t>
      </w:r>
      <w:r w:rsidR="00F205E8">
        <w:rPr>
          <w:rFonts w:ascii="Bookman Old Style" w:eastAsia="Times New Roman" w:hAnsi="Bookman Old Style" w:cs="Arial"/>
          <w:lang w:eastAsia="pl-PL"/>
        </w:rPr>
        <w:t>zakupu sterownika basenowego</w:t>
      </w:r>
      <w:r w:rsidRPr="00F24C49">
        <w:rPr>
          <w:rFonts w:ascii="Bookman Old Style" w:eastAsia="Times New Roman" w:hAnsi="Bookman Old Style" w:cs="Arial"/>
          <w:lang w:eastAsia="pl-PL"/>
        </w:rPr>
        <w:t>.</w:t>
      </w:r>
    </w:p>
    <w:p w14:paraId="62DC0D9E" w14:textId="2955BFAC"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Wykonawca zobowiązany będzie do </w:t>
      </w:r>
      <w:r w:rsidR="00F205E8">
        <w:rPr>
          <w:rFonts w:ascii="Bookman Old Style" w:eastAsia="Times New Roman" w:hAnsi="Bookman Old Style" w:cs="Arial"/>
          <w:lang w:eastAsia="pl-PL"/>
        </w:rPr>
        <w:t xml:space="preserve">montażu 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przedmiotu Zamówienia zgodnie z obowiązującymi przepisami prawa, wymaganiami technicznymi, zasadami bezpieczeństwa i higieny pracy.</w:t>
      </w:r>
    </w:p>
    <w:p w14:paraId="2F035DC3" w14:textId="32008631" w:rsidR="00103068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Zapłata wynagrodzenia nastąpi na podstawie faktury VAT wystawionej przez Wykonawcę po wykonaniu przedmiotu zamówienia i podpisaniu przez Strony protokołu odbioru bez zastrzeżeń.</w:t>
      </w:r>
    </w:p>
    <w:p w14:paraId="2F30C2E1" w14:textId="77777777"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14:paraId="7CB0FEB0" w14:textId="77777777"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14:paraId="2D2794AF" w14:textId="77777777"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14:paraId="627FC308" w14:textId="77777777"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14:paraId="5A69F25B" w14:textId="254373B4"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Koszęcin, dnia </w:t>
      </w:r>
      <w:r w:rsidR="00F205E8">
        <w:rPr>
          <w:rFonts w:ascii="Bookman Old Style" w:eastAsia="Times New Roman" w:hAnsi="Bookman Old Style" w:cs="Arial"/>
          <w:lang w:eastAsia="pl-PL"/>
        </w:rPr>
        <w:t>27</w:t>
      </w:r>
      <w:r>
        <w:rPr>
          <w:rFonts w:ascii="Bookman Old Style" w:eastAsia="Times New Roman" w:hAnsi="Bookman Old Style" w:cs="Arial"/>
          <w:lang w:eastAsia="pl-PL"/>
        </w:rPr>
        <w:t>.04.20</w:t>
      </w:r>
      <w:r w:rsidR="00F205E8">
        <w:rPr>
          <w:rFonts w:ascii="Bookman Old Style" w:eastAsia="Times New Roman" w:hAnsi="Bookman Old Style" w:cs="Arial"/>
          <w:lang w:eastAsia="pl-PL"/>
        </w:rPr>
        <w:t>21</w:t>
      </w:r>
      <w:r>
        <w:rPr>
          <w:rFonts w:ascii="Bookman Old Style" w:eastAsia="Times New Roman" w:hAnsi="Bookman Old Style" w:cs="Arial"/>
          <w:lang w:eastAsia="pl-PL"/>
        </w:rPr>
        <w:t xml:space="preserve">r. </w:t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  <w:t xml:space="preserve">mgr Kazimierz Wierzbicki </w:t>
      </w:r>
    </w:p>
    <w:p w14:paraId="2D836ED7" w14:textId="77777777" w:rsidR="004F6243" w:rsidRPr="00F24C49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  <w:t xml:space="preserve">       Dyrektor </w:t>
      </w:r>
      <w:proofErr w:type="spellStart"/>
      <w:r>
        <w:rPr>
          <w:rFonts w:ascii="Bookman Old Style" w:eastAsia="Times New Roman" w:hAnsi="Bookman Old Style" w:cs="Arial"/>
          <w:lang w:eastAsia="pl-PL"/>
        </w:rPr>
        <w:t>GOSiR</w:t>
      </w:r>
      <w:proofErr w:type="spellEnd"/>
      <w:r>
        <w:rPr>
          <w:rFonts w:ascii="Bookman Old Style" w:eastAsia="Times New Roman" w:hAnsi="Bookman Old Style" w:cs="Arial"/>
          <w:lang w:eastAsia="pl-PL"/>
        </w:rPr>
        <w:t xml:space="preserve"> </w:t>
      </w:r>
    </w:p>
    <w:p w14:paraId="26400985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01B9FDE0" w14:textId="77777777"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</w:p>
    <w:p w14:paraId="574D2396" w14:textId="77777777" w:rsidR="00103068" w:rsidRPr="008F7CBE" w:rsidRDefault="00103068" w:rsidP="00103068">
      <w:pPr>
        <w:spacing w:line="360" w:lineRule="auto"/>
        <w:jc w:val="both"/>
      </w:pPr>
    </w:p>
    <w:p w14:paraId="455B0796" w14:textId="77777777" w:rsidR="00C833EC" w:rsidRPr="007615A8" w:rsidRDefault="00C833EC" w:rsidP="00103068">
      <w:pPr>
        <w:rPr>
          <w:rFonts w:cs="Times New Roman"/>
        </w:rPr>
      </w:pPr>
    </w:p>
    <w:sectPr w:rsidR="00C833EC" w:rsidRPr="0076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FEB78C3"/>
    <w:multiLevelType w:val="multilevel"/>
    <w:tmpl w:val="379C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D2E86"/>
    <w:multiLevelType w:val="hybridMultilevel"/>
    <w:tmpl w:val="948A029C"/>
    <w:lvl w:ilvl="0" w:tplc="C8505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89"/>
    <w:rsid w:val="00003CB9"/>
    <w:rsid w:val="0007061C"/>
    <w:rsid w:val="00103068"/>
    <w:rsid w:val="00146C8F"/>
    <w:rsid w:val="001836D1"/>
    <w:rsid w:val="00280A40"/>
    <w:rsid w:val="0034787D"/>
    <w:rsid w:val="004C6E55"/>
    <w:rsid w:val="004F6243"/>
    <w:rsid w:val="00524657"/>
    <w:rsid w:val="00647917"/>
    <w:rsid w:val="006E32B5"/>
    <w:rsid w:val="006E7D65"/>
    <w:rsid w:val="00715289"/>
    <w:rsid w:val="007615A8"/>
    <w:rsid w:val="008B164D"/>
    <w:rsid w:val="008F3489"/>
    <w:rsid w:val="009659CC"/>
    <w:rsid w:val="00994E54"/>
    <w:rsid w:val="00A15AB6"/>
    <w:rsid w:val="00A22D84"/>
    <w:rsid w:val="00AD399A"/>
    <w:rsid w:val="00AD41F9"/>
    <w:rsid w:val="00B53174"/>
    <w:rsid w:val="00BF128E"/>
    <w:rsid w:val="00BF48DA"/>
    <w:rsid w:val="00C54E50"/>
    <w:rsid w:val="00C71EE1"/>
    <w:rsid w:val="00C833EC"/>
    <w:rsid w:val="00D122B6"/>
    <w:rsid w:val="00F1443A"/>
    <w:rsid w:val="00F205E8"/>
    <w:rsid w:val="00F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DFE5"/>
  <w15:chartTrackingRefBased/>
  <w15:docId w15:val="{023FD29D-07C7-49B1-86C1-C0B981E7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5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5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399A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D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6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rkoszecin@kos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gosir</dc:creator>
  <cp:keywords/>
  <dc:description/>
  <cp:lastModifiedBy>iwona_jan@op.pl</cp:lastModifiedBy>
  <cp:revision>3</cp:revision>
  <cp:lastPrinted>2018-04-03T08:56:00Z</cp:lastPrinted>
  <dcterms:created xsi:type="dcterms:W3CDTF">2021-04-27T17:21:00Z</dcterms:created>
  <dcterms:modified xsi:type="dcterms:W3CDTF">2021-04-27T17:31:00Z</dcterms:modified>
</cp:coreProperties>
</file>