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31E55" w14:textId="77777777" w:rsidR="00941D7B" w:rsidRPr="00B06B21" w:rsidRDefault="00941D7B" w:rsidP="00086959">
      <w:pPr>
        <w:rPr>
          <w:sz w:val="28"/>
          <w:szCs w:val="28"/>
        </w:rPr>
      </w:pPr>
      <w:bookmarkStart w:id="0" w:name="_Hlk509395813"/>
    </w:p>
    <w:p w14:paraId="1D923C1A" w14:textId="1690A7CD" w:rsidR="008173D0" w:rsidRDefault="00B06B21" w:rsidP="00FC78D5">
      <w:pPr>
        <w:rPr>
          <w:sz w:val="28"/>
          <w:szCs w:val="28"/>
        </w:rPr>
      </w:pPr>
      <w:r w:rsidRPr="00B06B21">
        <w:rPr>
          <w:sz w:val="28"/>
          <w:szCs w:val="28"/>
        </w:rPr>
        <w:tab/>
      </w:r>
      <w:bookmarkEnd w:id="0"/>
    </w:p>
    <w:p w14:paraId="0E186D8B" w14:textId="77777777" w:rsidR="008173D0" w:rsidRDefault="008173D0" w:rsidP="00FC78D5">
      <w:pPr>
        <w:rPr>
          <w:sz w:val="28"/>
          <w:szCs w:val="28"/>
        </w:rPr>
      </w:pPr>
    </w:p>
    <w:p w14:paraId="5A2F1488" w14:textId="77777777" w:rsidR="008173D0" w:rsidRPr="008173D0" w:rsidRDefault="008173D0" w:rsidP="008173D0">
      <w:pPr>
        <w:spacing w:line="360" w:lineRule="auto"/>
        <w:jc w:val="center"/>
        <w:rPr>
          <w:sz w:val="36"/>
          <w:szCs w:val="36"/>
        </w:rPr>
      </w:pPr>
      <w:r w:rsidRPr="008173D0">
        <w:rPr>
          <w:rFonts w:ascii="Bookman Old Style" w:hAnsi="Bookman Old Style"/>
          <w:b/>
          <w:sz w:val="36"/>
          <w:szCs w:val="36"/>
        </w:rPr>
        <w:t>INFORMACJA  DODATKOWA</w:t>
      </w:r>
    </w:p>
    <w:p w14:paraId="5B339798" w14:textId="77777777" w:rsidR="008173D0" w:rsidRPr="008173D0" w:rsidRDefault="008173D0" w:rsidP="008173D0">
      <w:pPr>
        <w:spacing w:line="360" w:lineRule="auto"/>
        <w:jc w:val="center"/>
        <w:rPr>
          <w:rFonts w:ascii="Bookman Old Style" w:hAnsi="Bookman Old Style"/>
          <w:b/>
          <w:sz w:val="36"/>
          <w:szCs w:val="36"/>
        </w:rPr>
      </w:pPr>
      <w:r w:rsidRPr="008173D0">
        <w:rPr>
          <w:rFonts w:ascii="Bookman Old Style" w:hAnsi="Bookman Old Style"/>
          <w:b/>
          <w:sz w:val="36"/>
          <w:szCs w:val="36"/>
        </w:rPr>
        <w:t>DO SPRAWOZDANIA FINANSOWEGO</w:t>
      </w:r>
    </w:p>
    <w:p w14:paraId="654B9B87" w14:textId="77777777" w:rsidR="008173D0" w:rsidRPr="008173D0" w:rsidRDefault="008173D0" w:rsidP="008173D0">
      <w:pPr>
        <w:spacing w:line="360" w:lineRule="auto"/>
        <w:jc w:val="center"/>
        <w:rPr>
          <w:rFonts w:ascii="Bookman Old Style" w:hAnsi="Bookman Old Style"/>
          <w:b/>
          <w:sz w:val="36"/>
          <w:szCs w:val="36"/>
        </w:rPr>
      </w:pPr>
      <w:r w:rsidRPr="008173D0">
        <w:rPr>
          <w:rFonts w:ascii="Bookman Old Style" w:hAnsi="Bookman Old Style"/>
          <w:b/>
          <w:sz w:val="36"/>
          <w:szCs w:val="36"/>
        </w:rPr>
        <w:t>GMINNEGO  OŚRODKA  SPORTU</w:t>
      </w:r>
      <w:r w:rsidRPr="008173D0">
        <w:rPr>
          <w:sz w:val="36"/>
          <w:szCs w:val="36"/>
        </w:rPr>
        <w:t xml:space="preserve"> </w:t>
      </w:r>
      <w:r w:rsidRPr="008173D0">
        <w:rPr>
          <w:rFonts w:ascii="Bookman Old Style" w:hAnsi="Bookman Old Style"/>
          <w:b/>
          <w:sz w:val="36"/>
          <w:szCs w:val="36"/>
        </w:rPr>
        <w:t xml:space="preserve">I  REKREACJI  </w:t>
      </w:r>
    </w:p>
    <w:p w14:paraId="209A66CE" w14:textId="1E12E70F" w:rsidR="008173D0" w:rsidRPr="008173D0" w:rsidRDefault="008173D0" w:rsidP="008173D0">
      <w:pPr>
        <w:spacing w:line="360" w:lineRule="auto"/>
        <w:jc w:val="center"/>
        <w:rPr>
          <w:sz w:val="36"/>
          <w:szCs w:val="36"/>
        </w:rPr>
      </w:pPr>
      <w:r w:rsidRPr="008173D0">
        <w:rPr>
          <w:rFonts w:ascii="Bookman Old Style" w:hAnsi="Bookman Old Style"/>
          <w:b/>
          <w:sz w:val="36"/>
          <w:szCs w:val="36"/>
        </w:rPr>
        <w:t>W  KOSZĘCINIE</w:t>
      </w:r>
      <w:r w:rsidRPr="008173D0">
        <w:rPr>
          <w:sz w:val="36"/>
          <w:szCs w:val="36"/>
        </w:rPr>
        <w:t xml:space="preserve"> </w:t>
      </w:r>
      <w:r w:rsidRPr="008173D0">
        <w:rPr>
          <w:rFonts w:ascii="Bookman Old Style" w:hAnsi="Bookman Old Style"/>
          <w:b/>
          <w:sz w:val="36"/>
          <w:szCs w:val="36"/>
        </w:rPr>
        <w:t>ZA ROK 20</w:t>
      </w:r>
      <w:r w:rsidR="00115C19">
        <w:rPr>
          <w:rFonts w:ascii="Bookman Old Style" w:hAnsi="Bookman Old Style"/>
          <w:b/>
          <w:sz w:val="36"/>
          <w:szCs w:val="36"/>
        </w:rPr>
        <w:t>20</w:t>
      </w:r>
    </w:p>
    <w:p w14:paraId="5E66C1BA" w14:textId="77777777" w:rsidR="008173D0" w:rsidRDefault="008173D0" w:rsidP="00FC78D5">
      <w:pPr>
        <w:rPr>
          <w:sz w:val="28"/>
          <w:szCs w:val="28"/>
        </w:rPr>
      </w:pPr>
    </w:p>
    <w:p w14:paraId="2722F50F" w14:textId="77777777" w:rsidR="008173D0" w:rsidRDefault="008173D0" w:rsidP="00FC78D5">
      <w:pPr>
        <w:rPr>
          <w:sz w:val="28"/>
          <w:szCs w:val="28"/>
        </w:rPr>
      </w:pPr>
    </w:p>
    <w:p w14:paraId="031FF6ED" w14:textId="53CDB6D8" w:rsidR="008173D0" w:rsidRDefault="00115C19" w:rsidP="00FC78D5">
      <w:pPr>
        <w:rPr>
          <w:sz w:val="28"/>
          <w:szCs w:val="28"/>
        </w:rPr>
      </w:pPr>
      <w:r w:rsidRPr="00115C19">
        <w:rPr>
          <w:noProof/>
        </w:rPr>
        <w:drawing>
          <wp:inline distT="0" distB="0" distL="0" distR="0" wp14:anchorId="15EC545D" wp14:editId="20F721F2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9798" w14:textId="77777777" w:rsidR="008173D0" w:rsidRDefault="008173D0" w:rsidP="00FC78D5">
      <w:pPr>
        <w:rPr>
          <w:sz w:val="28"/>
          <w:szCs w:val="28"/>
        </w:rPr>
      </w:pPr>
    </w:p>
    <w:p w14:paraId="3AD49696" w14:textId="77777777" w:rsidR="008173D0" w:rsidRDefault="008173D0" w:rsidP="00FC78D5">
      <w:pPr>
        <w:rPr>
          <w:sz w:val="28"/>
          <w:szCs w:val="28"/>
        </w:rPr>
      </w:pPr>
    </w:p>
    <w:p w14:paraId="08A1C659" w14:textId="77777777" w:rsidR="006B3001" w:rsidRPr="00EB0A7A" w:rsidRDefault="006B3001" w:rsidP="00086959"/>
    <w:p w14:paraId="4142ED3E" w14:textId="77777777" w:rsidR="006B3001" w:rsidRPr="00EB0A7A" w:rsidRDefault="0000674A" w:rsidP="00941D7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Bookman Old Style" w:hAnsi="Bookman Old Style"/>
          <w:b/>
        </w:rPr>
      </w:pPr>
      <w:r w:rsidRPr="00EB0A7A">
        <w:rPr>
          <w:rFonts w:ascii="Bookman Old Style" w:hAnsi="Bookman Old Style"/>
          <w:b/>
          <w:u w:val="single"/>
        </w:rPr>
        <w:t>WPROWADZENIE  DO  SPRAWOZDANIA</w:t>
      </w:r>
      <w:r w:rsidR="008E7D46">
        <w:rPr>
          <w:rFonts w:ascii="Bookman Old Style" w:hAnsi="Bookman Old Style"/>
          <w:b/>
          <w:u w:val="single"/>
        </w:rPr>
        <w:t xml:space="preserve"> </w:t>
      </w:r>
      <w:r w:rsidR="00C63032">
        <w:rPr>
          <w:rFonts w:ascii="Bookman Old Style" w:hAnsi="Bookman Old Style"/>
          <w:b/>
          <w:u w:val="single"/>
        </w:rPr>
        <w:t xml:space="preserve"> </w:t>
      </w:r>
      <w:r w:rsidR="008E7D46">
        <w:rPr>
          <w:rFonts w:ascii="Bookman Old Style" w:hAnsi="Bookman Old Style"/>
          <w:b/>
          <w:u w:val="single"/>
        </w:rPr>
        <w:t>FINASOWEGO</w:t>
      </w:r>
    </w:p>
    <w:p w14:paraId="3F94441B" w14:textId="77777777" w:rsidR="0000674A" w:rsidRPr="00EB0A7A" w:rsidRDefault="0000674A" w:rsidP="008E7D46">
      <w:pPr>
        <w:spacing w:line="360" w:lineRule="auto"/>
        <w:ind w:firstLine="708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Gminny Ośrodek Sportu i Rekreacji w Koszęcinie zwany dalej GOSIR – em jest Samorządowym Zakładem Budżetowym powiązanym z budżetem Gminy Koszęcin, powołany </w:t>
      </w:r>
      <w:r w:rsidRPr="00EB0A7A">
        <w:rPr>
          <w:rFonts w:ascii="Bookman Old Style" w:hAnsi="Bookman Old Style"/>
          <w:b/>
        </w:rPr>
        <w:t>Uchwałą NR XI/50/76 Gminnej Rady Narodowej</w:t>
      </w:r>
      <w:r w:rsidRPr="00EB0A7A">
        <w:rPr>
          <w:rFonts w:ascii="Bookman Old Style" w:hAnsi="Bookman Old Style"/>
        </w:rPr>
        <w:t xml:space="preserve"> w Koszęcinie z dnia 26 marca 1976 roku, która ma na celu usprawnienie działalności sportu, rekreacji </w:t>
      </w:r>
      <w:r w:rsidR="00EB0A7A">
        <w:rPr>
          <w:rFonts w:ascii="Bookman Old Style" w:hAnsi="Bookman Old Style"/>
        </w:rPr>
        <w:t xml:space="preserve">                        </w:t>
      </w:r>
      <w:r w:rsidRPr="00EB0A7A">
        <w:rPr>
          <w:rFonts w:ascii="Bookman Old Style" w:hAnsi="Bookman Old Style"/>
        </w:rPr>
        <w:t>i turystyki.</w:t>
      </w:r>
    </w:p>
    <w:p w14:paraId="36059ED2" w14:textId="77777777" w:rsidR="00825542" w:rsidRPr="00EB0A7A" w:rsidRDefault="0000674A" w:rsidP="00941D7B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Z dniem </w:t>
      </w:r>
      <w:r w:rsidRPr="00EB0A7A">
        <w:rPr>
          <w:rFonts w:ascii="Bookman Old Style" w:hAnsi="Bookman Old Style"/>
          <w:b/>
        </w:rPr>
        <w:t>1 kwietnia 1976 roku</w:t>
      </w:r>
      <w:r w:rsidRPr="00EB0A7A">
        <w:rPr>
          <w:rFonts w:ascii="Bookman Old Style" w:hAnsi="Bookman Old Style"/>
        </w:rPr>
        <w:t xml:space="preserve">, został powołany Gminny </w:t>
      </w:r>
      <w:r w:rsidR="00714992" w:rsidRPr="00EB0A7A">
        <w:rPr>
          <w:rFonts w:ascii="Bookman Old Style" w:hAnsi="Bookman Old Style"/>
        </w:rPr>
        <w:t xml:space="preserve">Ośrodek Sportu </w:t>
      </w:r>
      <w:r w:rsidR="00941D7B" w:rsidRPr="00EB0A7A">
        <w:rPr>
          <w:rFonts w:ascii="Bookman Old Style" w:hAnsi="Bookman Old Style"/>
        </w:rPr>
        <w:t xml:space="preserve"> </w:t>
      </w:r>
      <w:r w:rsidR="00714992" w:rsidRPr="00EB0A7A">
        <w:rPr>
          <w:rFonts w:ascii="Bookman Old Style" w:hAnsi="Bookman Old Style"/>
        </w:rPr>
        <w:t xml:space="preserve">i Rekreacji w Koszęcinie jako </w:t>
      </w:r>
      <w:r w:rsidR="00941D7B" w:rsidRPr="00EB0A7A">
        <w:rPr>
          <w:rFonts w:ascii="Bookman Old Style" w:hAnsi="Bookman Old Style"/>
        </w:rPr>
        <w:t>Z</w:t>
      </w:r>
      <w:r w:rsidR="00714992" w:rsidRPr="00EB0A7A">
        <w:rPr>
          <w:rFonts w:ascii="Bookman Old Style" w:hAnsi="Bookman Old Style"/>
        </w:rPr>
        <w:t xml:space="preserve">akład </w:t>
      </w:r>
      <w:r w:rsidR="00941D7B" w:rsidRPr="00EB0A7A">
        <w:rPr>
          <w:rFonts w:ascii="Bookman Old Style" w:hAnsi="Bookman Old Style"/>
        </w:rPr>
        <w:t>B</w:t>
      </w:r>
      <w:r w:rsidR="00714992" w:rsidRPr="00EB0A7A">
        <w:rPr>
          <w:rFonts w:ascii="Bookman Old Style" w:hAnsi="Bookman Old Style"/>
        </w:rPr>
        <w:t xml:space="preserve">udżetowy. </w:t>
      </w:r>
    </w:p>
    <w:p w14:paraId="10AA9E0E" w14:textId="77777777" w:rsidR="0000674A" w:rsidRPr="00EB0A7A" w:rsidRDefault="00714992" w:rsidP="00941D7B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Siedzibą GOSIR jest Koszęcin</w:t>
      </w:r>
      <w:r w:rsidR="00825542" w:rsidRPr="00EB0A7A">
        <w:rPr>
          <w:rFonts w:ascii="Bookman Old Style" w:hAnsi="Bookman Old Style"/>
        </w:rPr>
        <w:t xml:space="preserve"> (42-286) przy </w:t>
      </w:r>
      <w:r w:rsidRPr="00EB0A7A">
        <w:rPr>
          <w:rFonts w:ascii="Bookman Old Style" w:hAnsi="Bookman Old Style"/>
        </w:rPr>
        <w:t>ul. Sportowa 1</w:t>
      </w:r>
      <w:r w:rsidR="00825542" w:rsidRPr="00EB0A7A">
        <w:rPr>
          <w:rFonts w:ascii="Bookman Old Style" w:hAnsi="Bookman Old Style"/>
        </w:rPr>
        <w:t xml:space="preserve"> w województwie śląskim</w:t>
      </w:r>
      <w:r w:rsidRPr="00EB0A7A">
        <w:rPr>
          <w:rFonts w:ascii="Bookman Old Style" w:hAnsi="Bookman Old Style"/>
        </w:rPr>
        <w:t>.</w:t>
      </w:r>
    </w:p>
    <w:p w14:paraId="7C7E48AA" w14:textId="77777777" w:rsidR="00714992" w:rsidRPr="00EB0A7A" w:rsidRDefault="00714992" w:rsidP="00941D7B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Bezpośredni nadzór nad GOSIR-em sprawuje Wójt Gminy Koszęcin </w:t>
      </w:r>
      <w:r w:rsidR="00825542" w:rsidRPr="00EB0A7A">
        <w:rPr>
          <w:rFonts w:ascii="Bookman Old Style" w:hAnsi="Bookman Old Style"/>
        </w:rPr>
        <w:t>oraz</w:t>
      </w:r>
      <w:r w:rsidRPr="00EB0A7A">
        <w:rPr>
          <w:rFonts w:ascii="Bookman Old Style" w:hAnsi="Bookman Old Style"/>
        </w:rPr>
        <w:t xml:space="preserve"> Rada Gminy Koszęcin poprzez swoje struktury.</w:t>
      </w:r>
    </w:p>
    <w:p w14:paraId="13B689D6" w14:textId="2B48EA25" w:rsidR="00714992" w:rsidRPr="00EB0A7A" w:rsidRDefault="00714992" w:rsidP="00941D7B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ab/>
        <w:t xml:space="preserve">W okresie sprawozdawczym tj. </w:t>
      </w:r>
      <w:r w:rsidRPr="00EB0A7A">
        <w:rPr>
          <w:rFonts w:ascii="Bookman Old Style" w:hAnsi="Bookman Old Style"/>
          <w:b/>
        </w:rPr>
        <w:t>01.01.20</w:t>
      </w:r>
      <w:r w:rsidR="00156D2F">
        <w:rPr>
          <w:rFonts w:ascii="Bookman Old Style" w:hAnsi="Bookman Old Style"/>
          <w:b/>
        </w:rPr>
        <w:t>20</w:t>
      </w:r>
      <w:r w:rsidRPr="00EB0A7A">
        <w:rPr>
          <w:rFonts w:ascii="Bookman Old Style" w:hAnsi="Bookman Old Style"/>
          <w:b/>
        </w:rPr>
        <w:t>r do 31.12.20</w:t>
      </w:r>
      <w:r w:rsidR="00156D2F">
        <w:rPr>
          <w:rFonts w:ascii="Bookman Old Style" w:hAnsi="Bookman Old Style"/>
          <w:b/>
        </w:rPr>
        <w:t>20</w:t>
      </w:r>
      <w:r w:rsidRPr="00EB0A7A">
        <w:rPr>
          <w:rFonts w:ascii="Bookman Old Style" w:hAnsi="Bookman Old Style"/>
          <w:b/>
        </w:rPr>
        <w:t>r</w:t>
      </w:r>
      <w:r w:rsidRPr="00EB0A7A">
        <w:rPr>
          <w:rFonts w:ascii="Bookman Old Style" w:hAnsi="Bookman Old Style"/>
        </w:rPr>
        <w:t xml:space="preserve">. Gminny Ośrodek Sportu i Rekreacji prowadził swą działalność w oparciu o Statut przyjęty </w:t>
      </w:r>
      <w:r w:rsidRPr="00EB0A7A">
        <w:rPr>
          <w:rFonts w:ascii="Bookman Old Style" w:hAnsi="Bookman Old Style"/>
          <w:b/>
        </w:rPr>
        <w:t>Uchwałą nr 60/VI/2011 z</w:t>
      </w:r>
      <w:r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  <w:b/>
        </w:rPr>
        <w:t>dnia 15 lutego 2011r</w:t>
      </w:r>
      <w:r w:rsidRPr="00EB0A7A">
        <w:rPr>
          <w:rFonts w:ascii="Bookman Old Style" w:hAnsi="Bookman Old Style"/>
        </w:rPr>
        <w:t>.</w:t>
      </w:r>
      <w:r w:rsidR="00825542" w:rsidRPr="00EB0A7A">
        <w:rPr>
          <w:rFonts w:ascii="Bookman Old Style" w:hAnsi="Bookman Old Style"/>
        </w:rPr>
        <w:t xml:space="preserve"> (Dz. Urzędowy Woj. Śl. Nr 85) </w:t>
      </w:r>
      <w:r w:rsidRPr="00EB0A7A">
        <w:rPr>
          <w:rFonts w:ascii="Bookman Old Style" w:hAnsi="Bookman Old Style"/>
        </w:rPr>
        <w:t xml:space="preserve"> Przedmiotem działania Gminnego Ośrodka Sportu i Rekreacji jest prowadzenie działalności publicznej, której celem jest zaspokajanie potrzeb mieszkańców </w:t>
      </w:r>
      <w:r w:rsidR="00EB0A7A">
        <w:rPr>
          <w:rFonts w:ascii="Bookman Old Style" w:hAnsi="Bookman Old Style"/>
        </w:rPr>
        <w:t xml:space="preserve">                            </w:t>
      </w:r>
      <w:r w:rsidRPr="00EB0A7A">
        <w:rPr>
          <w:rFonts w:ascii="Bookman Old Style" w:hAnsi="Bookman Old Style"/>
        </w:rPr>
        <w:t xml:space="preserve">w zakresie sportu, rekreacji i turystyki, </w:t>
      </w:r>
      <w:r w:rsidR="00F81484">
        <w:rPr>
          <w:rFonts w:ascii="Bookman Old Style" w:hAnsi="Bookman Old Style"/>
        </w:rPr>
        <w:t>od czerwca</w:t>
      </w:r>
      <w:r w:rsidR="002E30AE">
        <w:rPr>
          <w:rFonts w:ascii="Bookman Old Style" w:hAnsi="Bookman Old Style"/>
        </w:rPr>
        <w:t xml:space="preserve"> 2019</w:t>
      </w:r>
      <w:r w:rsidR="00F81484">
        <w:rPr>
          <w:rFonts w:ascii="Bookman Old Style" w:hAnsi="Bookman Old Style"/>
        </w:rPr>
        <w:t xml:space="preserve"> roku również wykonywaniem usług asenizacyjnych jak również realizujemy inne zagadnienia z </w:t>
      </w:r>
      <w:r w:rsidRPr="00EB0A7A">
        <w:rPr>
          <w:rFonts w:ascii="Bookman Old Style" w:hAnsi="Bookman Old Style"/>
        </w:rPr>
        <w:t>polityki Rady Gminy.</w:t>
      </w:r>
    </w:p>
    <w:p w14:paraId="5CD295C1" w14:textId="00DE232C" w:rsidR="00714992" w:rsidRPr="00EB0A7A" w:rsidRDefault="00714992" w:rsidP="00941D7B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ab/>
        <w:t xml:space="preserve">Sporządzenie sprawozdania za w/w okres jest spowodowane wymogami art.45 ust 1 </w:t>
      </w:r>
      <w:r w:rsidR="00825542" w:rsidRPr="00EB0A7A">
        <w:rPr>
          <w:rFonts w:ascii="Bookman Old Style" w:hAnsi="Bookman Old Style"/>
        </w:rPr>
        <w:t xml:space="preserve">Ustawy </w:t>
      </w:r>
      <w:r w:rsidRPr="00EB0A7A">
        <w:rPr>
          <w:rFonts w:ascii="Bookman Old Style" w:hAnsi="Bookman Old Style"/>
        </w:rPr>
        <w:t>o</w:t>
      </w:r>
      <w:r w:rsidR="00115B83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rachunkowości (Dz</w:t>
      </w:r>
      <w:r w:rsidR="00115B83" w:rsidRPr="00EB0A7A">
        <w:rPr>
          <w:rFonts w:ascii="Bookman Old Style" w:hAnsi="Bookman Old Style"/>
        </w:rPr>
        <w:t>.</w:t>
      </w:r>
      <w:r w:rsidRPr="00EB0A7A">
        <w:rPr>
          <w:rFonts w:ascii="Bookman Old Style" w:hAnsi="Bookman Old Style"/>
        </w:rPr>
        <w:t>U.</w:t>
      </w:r>
      <w:r w:rsidR="00825542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20</w:t>
      </w:r>
      <w:r w:rsidR="002E30AE">
        <w:rPr>
          <w:rFonts w:ascii="Bookman Old Style" w:hAnsi="Bookman Old Style"/>
        </w:rPr>
        <w:t>21</w:t>
      </w:r>
      <w:r w:rsidR="00115B83" w:rsidRPr="00EB0A7A">
        <w:rPr>
          <w:rFonts w:ascii="Bookman Old Style" w:hAnsi="Bookman Old Style"/>
        </w:rPr>
        <w:t xml:space="preserve"> poz.</w:t>
      </w:r>
      <w:r w:rsidR="002E30AE">
        <w:rPr>
          <w:rFonts w:ascii="Bookman Old Style" w:hAnsi="Bookman Old Style"/>
        </w:rPr>
        <w:t>217</w:t>
      </w:r>
      <w:r w:rsidR="00115B83" w:rsidRPr="00EB0A7A">
        <w:rPr>
          <w:rFonts w:ascii="Bookman Old Style" w:hAnsi="Bookman Old Style"/>
        </w:rPr>
        <w:t xml:space="preserve"> </w:t>
      </w:r>
      <w:r w:rsidR="00825542" w:rsidRPr="00EB0A7A">
        <w:rPr>
          <w:rFonts w:ascii="Bookman Old Style" w:hAnsi="Bookman Old Style"/>
        </w:rPr>
        <w:t>)</w:t>
      </w:r>
    </w:p>
    <w:p w14:paraId="15C8041A" w14:textId="77777777" w:rsidR="00115B83" w:rsidRPr="00EB0A7A" w:rsidRDefault="00115B83" w:rsidP="00941D7B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Roczne sprawozdanie finansowe sporządzono przy założeniu kontynuowania działalności Gminnego Ośrodka Sportu i Rekreacji poprzez co najmniej 12 kolejnych miesięcy.</w:t>
      </w:r>
    </w:p>
    <w:p w14:paraId="35521E01" w14:textId="77777777" w:rsidR="00115B83" w:rsidRPr="00EB0A7A" w:rsidRDefault="00115B83" w:rsidP="00941D7B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ab/>
        <w:t xml:space="preserve">Księgi rachunkowe stanowiące usystematyzowany zbiór obejmujący dziennik, konta syntetyczne i analityczne, zestawienie obrotów i sald, rejestry oraz księgi inwentarzowe prowadzone są bezpośrednio w siedzibie Gminnego Ośrodka Sportu </w:t>
      </w:r>
      <w:r w:rsidR="00EB0A7A">
        <w:rPr>
          <w:rFonts w:ascii="Bookman Old Style" w:hAnsi="Bookman Old Style"/>
        </w:rPr>
        <w:t xml:space="preserve">                 </w:t>
      </w:r>
      <w:r w:rsidRPr="00EB0A7A">
        <w:rPr>
          <w:rFonts w:ascii="Bookman Old Style" w:hAnsi="Bookman Old Style"/>
        </w:rPr>
        <w:t xml:space="preserve">i Rekreacji. Ewidencja jest prowadzona komputerowo za pomocą systemu finansowo-księgowego </w:t>
      </w:r>
      <w:r w:rsidR="00825542" w:rsidRPr="00EB0A7A">
        <w:rPr>
          <w:rFonts w:ascii="Bookman Old Style" w:hAnsi="Bookman Old Style"/>
        </w:rPr>
        <w:t xml:space="preserve">Milenium </w:t>
      </w:r>
      <w:r w:rsidRPr="00EB0A7A">
        <w:rPr>
          <w:rFonts w:ascii="Bookman Old Style" w:hAnsi="Bookman Old Style"/>
        </w:rPr>
        <w:t>firmy BOMARK. Zasa</w:t>
      </w:r>
      <w:r w:rsidR="00EB0A7A">
        <w:rPr>
          <w:rFonts w:ascii="Bookman Old Style" w:hAnsi="Bookman Old Style"/>
        </w:rPr>
        <w:t>dy</w:t>
      </w:r>
      <w:r w:rsidR="00825542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 xml:space="preserve">i rozwiązania przyjęte w Zakładowym </w:t>
      </w:r>
      <w:r w:rsidRPr="00EB0A7A">
        <w:rPr>
          <w:rFonts w:ascii="Bookman Old Style" w:hAnsi="Bookman Old Style"/>
        </w:rPr>
        <w:lastRenderedPageBreak/>
        <w:t>Planie Kont  zgodne z ustawą w sprawie prowadzenia rachunkowości, stosowane były trwale, jednolicie i wyłącznie jako jedyne. Księgi rachunkowe, otwierane są na dzień rozpoczynający każdego roku i zamykane na koniec każdego roku obrotowego</w:t>
      </w:r>
      <w:r w:rsidR="00666D33" w:rsidRPr="00EB0A7A">
        <w:rPr>
          <w:rFonts w:ascii="Bookman Old Style" w:hAnsi="Bookman Old Style"/>
        </w:rPr>
        <w:t>. Wykazane</w:t>
      </w:r>
      <w:r w:rsidR="00EB0A7A">
        <w:rPr>
          <w:rFonts w:ascii="Bookman Old Style" w:hAnsi="Bookman Old Style"/>
        </w:rPr>
        <w:t xml:space="preserve"> </w:t>
      </w:r>
      <w:r w:rsidR="00666D33" w:rsidRPr="00EB0A7A">
        <w:rPr>
          <w:rFonts w:ascii="Bookman Old Style" w:hAnsi="Bookman Old Style"/>
        </w:rPr>
        <w:t xml:space="preserve">w bilansie na koniec roku obrotowego aktywa i pasywa ustalono </w:t>
      </w:r>
      <w:r w:rsidR="00EB0A7A">
        <w:rPr>
          <w:rFonts w:ascii="Bookman Old Style" w:hAnsi="Bookman Old Style"/>
        </w:rPr>
        <w:t xml:space="preserve">                              </w:t>
      </w:r>
      <w:r w:rsidR="00666D33" w:rsidRPr="00EB0A7A">
        <w:rPr>
          <w:rFonts w:ascii="Bookman Old Style" w:hAnsi="Bookman Old Style"/>
        </w:rPr>
        <w:t>z zastosowaniem metod wyceny wynikających z przyjętych zasad rachunkowości.</w:t>
      </w:r>
    </w:p>
    <w:p w14:paraId="2A55EDEC" w14:textId="77777777" w:rsidR="00666D33" w:rsidRPr="00EB0A7A" w:rsidRDefault="00666D33" w:rsidP="0082554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  <w:b/>
        </w:rPr>
        <w:t>Środki trwałe</w:t>
      </w:r>
      <w:r w:rsidRPr="00EB0A7A">
        <w:rPr>
          <w:rFonts w:ascii="Bookman Old Style" w:hAnsi="Bookman Old Style"/>
        </w:rPr>
        <w:t>- według cen nabycia pomniejszone o odpisy amortyzacyjne.</w:t>
      </w:r>
    </w:p>
    <w:p w14:paraId="3D953D3E" w14:textId="77777777" w:rsidR="00D53BB7" w:rsidRPr="00EB0A7A" w:rsidRDefault="00D53BB7" w:rsidP="00D53BB7">
      <w:pPr>
        <w:spacing w:line="360" w:lineRule="auto"/>
        <w:ind w:left="1062" w:firstLine="3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Ewidencja</w:t>
      </w:r>
      <w:r w:rsid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 xml:space="preserve">składników majątku trwałego prowadzona                                       jest na kontach </w:t>
      </w:r>
      <w:r w:rsidRPr="00EB0A7A">
        <w:rPr>
          <w:rFonts w:ascii="Bookman Old Style" w:hAnsi="Bookman Old Style"/>
          <w:b/>
          <w:u w:val="single"/>
        </w:rPr>
        <w:t>zespołu 0</w:t>
      </w:r>
    </w:p>
    <w:p w14:paraId="215B4A71" w14:textId="77777777" w:rsidR="00D53BB7" w:rsidRPr="00EB0A7A" w:rsidRDefault="00D53BB7" w:rsidP="00D53BB7">
      <w:pPr>
        <w:spacing w:line="360" w:lineRule="auto"/>
        <w:ind w:left="1062" w:firstLine="3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</w:t>
      </w:r>
      <w:r w:rsidR="00EB0A7A">
        <w:rPr>
          <w:rFonts w:ascii="Bookman Old Style" w:hAnsi="Bookman Old Style"/>
        </w:rPr>
        <w:t xml:space="preserve">  </w:t>
      </w:r>
      <w:r w:rsidRPr="00EB0A7A">
        <w:rPr>
          <w:rFonts w:ascii="Bookman Old Style" w:hAnsi="Bookman Old Style"/>
        </w:rPr>
        <w:t>środki trwałe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EB0A7A">
        <w:rPr>
          <w:rFonts w:ascii="Bookman Old Style" w:hAnsi="Bookman Old Style"/>
        </w:rPr>
        <w:t xml:space="preserve">                    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-011</w:t>
      </w:r>
    </w:p>
    <w:p w14:paraId="46439F80" w14:textId="77777777" w:rsidR="00D53BB7" w:rsidRPr="00EB0A7A" w:rsidRDefault="00D53BB7" w:rsidP="00D53BB7">
      <w:pPr>
        <w:spacing w:line="360" w:lineRule="auto"/>
        <w:ind w:left="1062" w:firstLine="3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 pozostałe środki trwałe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-013</w:t>
      </w:r>
    </w:p>
    <w:p w14:paraId="2B4AD229" w14:textId="77777777" w:rsidR="00D53BB7" w:rsidRPr="00EB0A7A" w:rsidRDefault="00D53BB7" w:rsidP="00D53BB7">
      <w:pPr>
        <w:spacing w:line="360" w:lineRule="auto"/>
        <w:ind w:left="1062" w:firstLine="3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  WNiP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 xml:space="preserve">           </w:t>
      </w:r>
      <w:r w:rsidRPr="00EB0A7A">
        <w:rPr>
          <w:rFonts w:ascii="Bookman Old Style" w:hAnsi="Bookman Old Style"/>
        </w:rPr>
        <w:tab/>
        <w:t>-020</w:t>
      </w:r>
    </w:p>
    <w:p w14:paraId="706D2E82" w14:textId="77777777" w:rsidR="00D53BB7" w:rsidRPr="00EB0A7A" w:rsidRDefault="00D53BB7" w:rsidP="00D53BB7">
      <w:pPr>
        <w:spacing w:line="360" w:lineRule="auto"/>
        <w:ind w:left="1062" w:firstLine="3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- </w:t>
      </w:r>
      <w:r w:rsid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odpisy amortyzacyjne majątku trwałego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EB0A7A">
        <w:rPr>
          <w:rFonts w:ascii="Bookman Old Style" w:hAnsi="Bookman Old Style"/>
        </w:rPr>
        <w:t xml:space="preserve">          </w:t>
      </w:r>
      <w:r w:rsidRPr="00EB0A7A">
        <w:rPr>
          <w:rFonts w:ascii="Bookman Old Style" w:hAnsi="Bookman Old Style"/>
        </w:rPr>
        <w:t>-071</w:t>
      </w:r>
    </w:p>
    <w:p w14:paraId="279E133C" w14:textId="77777777" w:rsidR="00D53BB7" w:rsidRPr="00EB0A7A" w:rsidRDefault="00D53BB7" w:rsidP="00D53BB7">
      <w:pPr>
        <w:spacing w:line="360" w:lineRule="auto"/>
        <w:ind w:left="1062" w:firstLine="3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- </w:t>
      </w:r>
      <w:r w:rsid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odpisy amortyzacyjne pozostałych środków trwałych i WNiP</w:t>
      </w:r>
      <w:r w:rsidRPr="00EB0A7A">
        <w:rPr>
          <w:rFonts w:ascii="Bookman Old Style" w:hAnsi="Bookman Old Style"/>
        </w:rPr>
        <w:tab/>
      </w:r>
      <w:r w:rsidR="00EB0A7A">
        <w:rPr>
          <w:rFonts w:ascii="Bookman Old Style" w:hAnsi="Bookman Old Style"/>
        </w:rPr>
        <w:t xml:space="preserve">           </w:t>
      </w:r>
      <w:r w:rsidRPr="00EB0A7A">
        <w:rPr>
          <w:rFonts w:ascii="Bookman Old Style" w:hAnsi="Bookman Old Style"/>
        </w:rPr>
        <w:t>-072</w:t>
      </w:r>
    </w:p>
    <w:p w14:paraId="7654AEC0" w14:textId="77777777" w:rsidR="008E7D46" w:rsidRDefault="00D53BB7" w:rsidP="00C8586F">
      <w:pPr>
        <w:spacing w:line="360" w:lineRule="auto"/>
        <w:ind w:left="70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Majątek trwały księgowany jest w cenie nabycia lub wytworzenia. Cena nabycia obejmuje wartość netto plus nie podlegający odliczeniu podatek VAT. Amortyzację środków trwałych przeprowadza się metodą liniową. </w:t>
      </w:r>
    </w:p>
    <w:p w14:paraId="29C0E04E" w14:textId="77777777" w:rsidR="008E7D46" w:rsidRDefault="008E7D46" w:rsidP="00C8586F">
      <w:pPr>
        <w:spacing w:line="360" w:lineRule="auto"/>
        <w:ind w:left="70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Gminny Ośrodek Sportu i Rekreacji w Koszęcinie stosuje dla potrzeb ujmowania w księgach ŚT i WNiP  wg. następujących zasad; </w:t>
      </w:r>
    </w:p>
    <w:p w14:paraId="6769E12E" w14:textId="77777777" w:rsidR="00C8586F" w:rsidRPr="00C8586F" w:rsidRDefault="00C8586F" w:rsidP="00C8586F">
      <w:pPr>
        <w:spacing w:line="360" w:lineRule="auto"/>
        <w:ind w:left="705"/>
        <w:jc w:val="both"/>
        <w:rPr>
          <w:rFonts w:ascii="Bookman Old Style" w:hAnsi="Bookman Old Style"/>
        </w:rPr>
      </w:pPr>
      <w:r w:rsidRPr="00C8586F">
        <w:rPr>
          <w:rFonts w:ascii="Bookman Old Style" w:hAnsi="Bookman Old Style"/>
        </w:rPr>
        <w:t>a)</w:t>
      </w:r>
      <w:r w:rsidRPr="00C8586F">
        <w:rPr>
          <w:rFonts w:ascii="Bookman Old Style" w:hAnsi="Bookman Old Style"/>
        </w:rPr>
        <w:tab/>
        <w:t>składniki majątku o wartości początkowej poniżej 1.000 zł jednostka zalicza bezpośrednio w koszty. Jeżeli cena nabycia przekracza 500 zł, jednostka jednocześnie wprowadza składnik do ewidencji pozabilansowej,</w:t>
      </w:r>
    </w:p>
    <w:p w14:paraId="63F0A189" w14:textId="77777777" w:rsidR="00C8586F" w:rsidRPr="00C8586F" w:rsidRDefault="00C8586F" w:rsidP="00C8586F">
      <w:pPr>
        <w:spacing w:line="360" w:lineRule="auto"/>
        <w:ind w:left="705"/>
        <w:jc w:val="both"/>
        <w:rPr>
          <w:rFonts w:ascii="Bookman Old Style" w:hAnsi="Bookman Old Style"/>
        </w:rPr>
      </w:pPr>
      <w:r w:rsidRPr="00C8586F">
        <w:rPr>
          <w:rFonts w:ascii="Bookman Old Style" w:hAnsi="Bookman Old Style"/>
        </w:rPr>
        <w:t>b)</w:t>
      </w:r>
      <w:r w:rsidRPr="00C8586F">
        <w:rPr>
          <w:rFonts w:ascii="Bookman Old Style" w:hAnsi="Bookman Old Style"/>
        </w:rPr>
        <w:tab/>
        <w:t>składniki majątku o wartości początkowej od 1.000 zł do 10 000 zł jednostka zalicza do pozostałych środków trwałych lub wartości niematerialnych i prawnych i wprowadza do ewidencji bilansowej tych aktywów. Od tego rodzaju składników majątku jednostka dokonuje odpisów umorzeniowych w miesiącu przyjęcia do używania,</w:t>
      </w:r>
    </w:p>
    <w:p w14:paraId="21720054" w14:textId="77777777" w:rsidR="00C8586F" w:rsidRPr="00C8586F" w:rsidRDefault="00C8586F" w:rsidP="008E7D46">
      <w:pPr>
        <w:spacing w:line="360" w:lineRule="auto"/>
        <w:ind w:left="705"/>
        <w:jc w:val="both"/>
        <w:rPr>
          <w:rFonts w:ascii="Bookman Old Style" w:hAnsi="Bookman Old Style"/>
        </w:rPr>
      </w:pPr>
      <w:r w:rsidRPr="00C8586F">
        <w:rPr>
          <w:rFonts w:ascii="Bookman Old Style" w:hAnsi="Bookman Old Style"/>
        </w:rPr>
        <w:t>c)</w:t>
      </w:r>
      <w:r w:rsidRPr="00C8586F">
        <w:rPr>
          <w:rFonts w:ascii="Bookman Old Style" w:hAnsi="Bookman Old Style"/>
        </w:rPr>
        <w:tab/>
        <w:t xml:space="preserve">składniki majątku o wartości początkowej powyżej 10 000 zł jednostka zalicza do środków trwałych lub wartości niematerialnych i prawnych </w:t>
      </w:r>
      <w:r w:rsidR="00C63032">
        <w:rPr>
          <w:rFonts w:ascii="Bookman Old Style" w:hAnsi="Bookman Old Style"/>
        </w:rPr>
        <w:t xml:space="preserve">                              </w:t>
      </w:r>
      <w:r w:rsidRPr="00C8586F">
        <w:rPr>
          <w:rFonts w:ascii="Bookman Old Style" w:hAnsi="Bookman Old Style"/>
        </w:rPr>
        <w:t xml:space="preserve">i wprowadza do ewidencji bilansowej tych aktywów. Dokonywanie odpisów </w:t>
      </w:r>
      <w:r w:rsidRPr="00C8586F">
        <w:rPr>
          <w:rFonts w:ascii="Bookman Old Style" w:hAnsi="Bookman Old Style"/>
        </w:rPr>
        <w:lastRenderedPageBreak/>
        <w:t>amortyzacyjnych rozpoczyna się począwszy od miesiąca następującego po miesiącu oddania składnika do używania, według stawek podatkowych,</w:t>
      </w:r>
    </w:p>
    <w:p w14:paraId="2D835E26" w14:textId="5366D59A" w:rsidR="00D53BB7" w:rsidRPr="00EB0A7A" w:rsidRDefault="00C8586F" w:rsidP="00C8586F">
      <w:pPr>
        <w:spacing w:line="360" w:lineRule="auto"/>
        <w:ind w:left="705"/>
        <w:jc w:val="both"/>
        <w:rPr>
          <w:rFonts w:ascii="Bookman Old Style" w:hAnsi="Bookman Old Style"/>
        </w:rPr>
      </w:pPr>
      <w:r w:rsidRPr="00C8586F">
        <w:rPr>
          <w:rFonts w:ascii="Bookman Old Style" w:hAnsi="Bookman Old Style"/>
        </w:rPr>
        <w:t>d)</w:t>
      </w:r>
      <w:r w:rsidRPr="00C8586F">
        <w:rPr>
          <w:rFonts w:ascii="Bookman Old Style" w:hAnsi="Bookman Old Style"/>
        </w:rPr>
        <w:tab/>
        <w:t xml:space="preserve">wszystkie nakłady na ulepszenie środków trwałych przekraczające wartość 10 000 zł podwyższają wartość początkową tych środków trwałych, </w:t>
      </w:r>
      <w:r w:rsidR="009A760C">
        <w:rPr>
          <w:rFonts w:ascii="Bookman Old Style" w:hAnsi="Bookman Old Style"/>
        </w:rPr>
        <w:t xml:space="preserve">     </w:t>
      </w:r>
      <w:r w:rsidRPr="00C8586F">
        <w:rPr>
          <w:rFonts w:ascii="Bookman Old Style" w:hAnsi="Bookman Old Style"/>
        </w:rPr>
        <w:t>a nieprzekraczające 10 000 zł odnoszone są w koszty bieżącego okresu jako koszty remontu.</w:t>
      </w:r>
    </w:p>
    <w:p w14:paraId="23BFA429" w14:textId="77777777" w:rsidR="00D53BB7" w:rsidRPr="00EB0A7A" w:rsidRDefault="00D53BB7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</w:p>
    <w:p w14:paraId="0A096FE5" w14:textId="77777777" w:rsidR="00825542" w:rsidRPr="00EB0A7A" w:rsidRDefault="00825542" w:rsidP="00D53BB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  <w:b/>
        </w:rPr>
        <w:t>Inwestycje krótkoterminowe</w:t>
      </w:r>
      <w:r w:rsidRPr="00EB0A7A">
        <w:rPr>
          <w:rFonts w:ascii="Bookman Old Style" w:hAnsi="Bookman Old Style"/>
        </w:rPr>
        <w:t xml:space="preserve"> – według ceny nabycia.</w:t>
      </w:r>
    </w:p>
    <w:p w14:paraId="2716641B" w14:textId="77777777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  <w:b/>
          <w:u w:val="single"/>
        </w:rPr>
      </w:pPr>
      <w:r w:rsidRPr="00EB0A7A">
        <w:rPr>
          <w:rFonts w:ascii="Bookman Old Style" w:hAnsi="Bookman Old Style"/>
        </w:rPr>
        <w:t xml:space="preserve">Ewidencja przychodu, rozchodu i stanu środków pieniężnych prowadzona jest na kontach </w:t>
      </w:r>
      <w:r w:rsidRPr="00EB0A7A">
        <w:rPr>
          <w:rFonts w:ascii="Bookman Old Style" w:hAnsi="Bookman Old Style"/>
          <w:b/>
          <w:u w:val="single"/>
        </w:rPr>
        <w:t xml:space="preserve">zespołu 1 </w:t>
      </w:r>
    </w:p>
    <w:p w14:paraId="210B3754" w14:textId="77777777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- kasa 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D53BB7" w:rsidRPr="00EB0A7A">
        <w:rPr>
          <w:rFonts w:ascii="Bookman Old Style" w:hAnsi="Bookman Old Style"/>
        </w:rPr>
        <w:t xml:space="preserve">            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-101</w:t>
      </w:r>
    </w:p>
    <w:p w14:paraId="46564AFC" w14:textId="77777777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rachunek bieżący</w:t>
      </w:r>
      <w:r w:rsidRPr="00EB0A7A">
        <w:rPr>
          <w:rFonts w:ascii="Bookman Old Style" w:hAnsi="Bookman Old Style"/>
        </w:rPr>
        <w:tab/>
      </w:r>
      <w:r w:rsidR="00D53BB7" w:rsidRPr="00EB0A7A">
        <w:rPr>
          <w:rFonts w:ascii="Bookman Old Style" w:hAnsi="Bookman Old Style"/>
        </w:rPr>
        <w:t xml:space="preserve">           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-131</w:t>
      </w:r>
    </w:p>
    <w:p w14:paraId="77878B99" w14:textId="77777777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</w:t>
      </w:r>
      <w:r w:rsidR="00D53BB7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rachunek Funduszu Świadczeń Socjalnych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-135</w:t>
      </w:r>
    </w:p>
    <w:p w14:paraId="2603558F" w14:textId="77777777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</w:t>
      </w:r>
      <w:r w:rsidR="00D53BB7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środki pieniężne w drodze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D53BB7" w:rsidRPr="00EB0A7A">
        <w:rPr>
          <w:rFonts w:ascii="Bookman Old Style" w:hAnsi="Bookman Old Style"/>
        </w:rPr>
        <w:t xml:space="preserve">           </w:t>
      </w:r>
      <w:r w:rsidRPr="00EB0A7A">
        <w:rPr>
          <w:rFonts w:ascii="Bookman Old Style" w:hAnsi="Bookman Old Style"/>
        </w:rPr>
        <w:tab/>
      </w:r>
      <w:r w:rsidR="00EB0A7A">
        <w:rPr>
          <w:rFonts w:ascii="Bookman Old Style" w:hAnsi="Bookman Old Style"/>
        </w:rPr>
        <w:t xml:space="preserve">            </w:t>
      </w:r>
      <w:r w:rsidRPr="00EB0A7A">
        <w:rPr>
          <w:rFonts w:ascii="Bookman Old Style" w:hAnsi="Bookman Old Style"/>
        </w:rPr>
        <w:tab/>
        <w:t>-140</w:t>
      </w:r>
    </w:p>
    <w:p w14:paraId="68F614DB" w14:textId="77777777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Cały obrót pieniężny w Gminnym Ośrodku Sportu i Rekreacji prowadzony jest w walucie polskiej. Wycenę tych kont dokonano poprzez:</w:t>
      </w:r>
    </w:p>
    <w:p w14:paraId="438B0175" w14:textId="6C4B2865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remanent kasy na dzień 31.12.20</w:t>
      </w:r>
      <w:r w:rsidR="00AA11D2">
        <w:rPr>
          <w:rFonts w:ascii="Bookman Old Style" w:hAnsi="Bookman Old Style"/>
        </w:rPr>
        <w:t xml:space="preserve">20 </w:t>
      </w:r>
      <w:r w:rsidRPr="00EB0A7A">
        <w:rPr>
          <w:rFonts w:ascii="Bookman Old Style" w:hAnsi="Bookman Old Style"/>
        </w:rPr>
        <w:t>r</w:t>
      </w:r>
      <w:r w:rsidR="00AA11D2">
        <w:rPr>
          <w:rFonts w:ascii="Bookman Old Style" w:hAnsi="Bookman Old Style"/>
        </w:rPr>
        <w:t>ok.</w:t>
      </w:r>
    </w:p>
    <w:p w14:paraId="46C3AE8F" w14:textId="169418E6" w:rsidR="00825542" w:rsidRPr="00EB0A7A" w:rsidRDefault="00825542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potwierdzenia z Banku Spółdzielczego w Koszęcinie sald rachunków bankowych na dzień 31.12.20</w:t>
      </w:r>
      <w:r w:rsidR="00AA11D2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rok.</w:t>
      </w:r>
    </w:p>
    <w:p w14:paraId="5C0C819C" w14:textId="77777777" w:rsidR="00B44816" w:rsidRPr="00EB0A7A" w:rsidRDefault="00B44816" w:rsidP="00EB0A7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  <w:b/>
        </w:rPr>
        <w:t>Należności</w:t>
      </w:r>
      <w:r w:rsidRPr="00EB0A7A">
        <w:rPr>
          <w:rFonts w:ascii="Bookman Old Style" w:hAnsi="Bookman Old Style"/>
        </w:rPr>
        <w:t xml:space="preserve"> – według kwot wymagających zapłaty z zachowaniem metod      ostrożnej wyceny, zobowiązania w kwocie wymagającej zapłaty.</w:t>
      </w:r>
    </w:p>
    <w:p w14:paraId="66D51975" w14:textId="77777777" w:rsidR="008B7353" w:rsidRPr="00EB0A7A" w:rsidRDefault="008B7353" w:rsidP="00EB0A7A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Na kontach </w:t>
      </w:r>
      <w:r w:rsidRPr="00EB0A7A">
        <w:rPr>
          <w:rFonts w:ascii="Bookman Old Style" w:hAnsi="Bookman Old Style"/>
          <w:b/>
          <w:u w:val="single"/>
        </w:rPr>
        <w:t>zespołu 2</w:t>
      </w:r>
      <w:r w:rsidRPr="00EB0A7A">
        <w:rPr>
          <w:rFonts w:ascii="Bookman Old Style" w:hAnsi="Bookman Old Style"/>
        </w:rPr>
        <w:t xml:space="preserve"> księgowane są należności, roszczenia </w:t>
      </w:r>
      <w:r w:rsidR="00D53BB7" w:rsidRPr="00EB0A7A">
        <w:rPr>
          <w:rFonts w:ascii="Bookman Old Style" w:hAnsi="Bookman Old Style"/>
        </w:rPr>
        <w:t xml:space="preserve">                        </w:t>
      </w:r>
      <w:r w:rsidRPr="00EB0A7A">
        <w:rPr>
          <w:rFonts w:ascii="Bookman Old Style" w:hAnsi="Bookman Old Style"/>
        </w:rPr>
        <w:t>oraz zobowiązania:</w:t>
      </w:r>
    </w:p>
    <w:p w14:paraId="183E8AE7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rozrachunki z dostawcami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EB0A7A">
        <w:rPr>
          <w:rFonts w:ascii="Bookman Old Style" w:hAnsi="Bookman Old Style"/>
        </w:rPr>
        <w:t xml:space="preserve">          </w:t>
      </w:r>
      <w:r w:rsidRPr="00EB0A7A">
        <w:rPr>
          <w:rFonts w:ascii="Bookman Old Style" w:hAnsi="Bookman Old Style"/>
        </w:rPr>
        <w:t>-201</w:t>
      </w:r>
    </w:p>
    <w:p w14:paraId="32637AE3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rozrachunki z odbiorcami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D53BB7" w:rsidRPr="00EB0A7A">
        <w:rPr>
          <w:rFonts w:ascii="Bookman Old Style" w:hAnsi="Bookman Old Style"/>
        </w:rPr>
        <w:t xml:space="preserve">           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-202</w:t>
      </w:r>
    </w:p>
    <w:p w14:paraId="2D6E2E6F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rozrachunki z budżetem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-225</w:t>
      </w:r>
    </w:p>
    <w:p w14:paraId="76F8153D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rozrachunki z ZUS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D53BB7" w:rsidRPr="00EB0A7A">
        <w:rPr>
          <w:rFonts w:ascii="Bookman Old Style" w:hAnsi="Bookman Old Style"/>
        </w:rPr>
        <w:t xml:space="preserve">           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-229</w:t>
      </w:r>
    </w:p>
    <w:p w14:paraId="2653B8DA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rozrachunki z tytułu wynagrodzeń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="00EB0A7A">
        <w:rPr>
          <w:rFonts w:ascii="Bookman Old Style" w:hAnsi="Bookman Old Style"/>
        </w:rPr>
        <w:t xml:space="preserve">          </w:t>
      </w:r>
      <w:r w:rsidRPr="00EB0A7A">
        <w:rPr>
          <w:rFonts w:ascii="Bookman Old Style" w:hAnsi="Bookman Old Style"/>
        </w:rPr>
        <w:t>-231</w:t>
      </w:r>
    </w:p>
    <w:p w14:paraId="74E7480D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rozrachunki z pracownikami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-234</w:t>
      </w:r>
    </w:p>
    <w:p w14:paraId="67C41827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pozostałe rozrachunki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-240</w:t>
      </w:r>
    </w:p>
    <w:p w14:paraId="68DF6CB4" w14:textId="77777777" w:rsidR="008B7353" w:rsidRPr="00EB0A7A" w:rsidRDefault="008B7353" w:rsidP="00D53BB7">
      <w:pPr>
        <w:spacing w:line="360" w:lineRule="auto"/>
        <w:ind w:left="1065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odpisy aktualizujące należności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-290</w:t>
      </w:r>
    </w:p>
    <w:p w14:paraId="5E5A1BBE" w14:textId="77777777" w:rsidR="008B7353" w:rsidRPr="00EB0A7A" w:rsidRDefault="008B7353" w:rsidP="00D53BB7">
      <w:pPr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lastRenderedPageBreak/>
        <w:t>Należności, roszczenia i zobowiązania  na dzień bilansowy wykazywane są w bilansie w kwocie wymagającej zapłaty.</w:t>
      </w:r>
      <w:r w:rsid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W rozrachunkach tych  nie ma wartości w walucie obcej.</w:t>
      </w:r>
    </w:p>
    <w:p w14:paraId="41E72682" w14:textId="77777777" w:rsidR="008B7353" w:rsidRPr="00EB0A7A" w:rsidRDefault="008B7353" w:rsidP="00D53BB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  <w:b/>
        </w:rPr>
        <w:t xml:space="preserve">Fundusze </w:t>
      </w:r>
      <w:r w:rsidR="009C7CCA" w:rsidRPr="00EB0A7A">
        <w:rPr>
          <w:rFonts w:ascii="Bookman Old Style" w:hAnsi="Bookman Old Style"/>
          <w:b/>
        </w:rPr>
        <w:t>własne</w:t>
      </w:r>
      <w:r w:rsidR="009C7CCA" w:rsidRPr="00EB0A7A">
        <w:rPr>
          <w:rFonts w:ascii="Bookman Old Style" w:hAnsi="Bookman Old Style"/>
        </w:rPr>
        <w:t xml:space="preserve"> w wartości nominalnej.</w:t>
      </w:r>
    </w:p>
    <w:p w14:paraId="5BBD24F0" w14:textId="77777777" w:rsidR="009C7CCA" w:rsidRPr="00EB0A7A" w:rsidRDefault="009C7CCA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Konta </w:t>
      </w:r>
      <w:r w:rsidRPr="00EB0A7A">
        <w:rPr>
          <w:rFonts w:ascii="Bookman Old Style" w:hAnsi="Bookman Old Style"/>
          <w:b/>
          <w:u w:val="single"/>
        </w:rPr>
        <w:t>zespołu 8</w:t>
      </w:r>
      <w:r w:rsidRPr="00EB0A7A">
        <w:rPr>
          <w:rFonts w:ascii="Bookman Old Style" w:hAnsi="Bookman Old Style"/>
        </w:rPr>
        <w:t xml:space="preserve"> przeznaczone są do ewidencji funduszy Gminnego Ośrodka Sportu i Rekreacji:</w:t>
      </w:r>
    </w:p>
    <w:p w14:paraId="023EF19E" w14:textId="77777777" w:rsidR="009C7CCA" w:rsidRPr="00EB0A7A" w:rsidRDefault="009C7CCA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fundusz GOSIR-u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-800</w:t>
      </w:r>
    </w:p>
    <w:p w14:paraId="43C7F97D" w14:textId="77777777" w:rsidR="009C7CCA" w:rsidRPr="00EB0A7A" w:rsidRDefault="009C7CCA" w:rsidP="00D53BB7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fundusz świadczeń socjalnych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-851</w:t>
      </w:r>
    </w:p>
    <w:p w14:paraId="69BB0800" w14:textId="01C241C9" w:rsidR="009C7CCA" w:rsidRPr="008E7D46" w:rsidRDefault="009C7CCA" w:rsidP="008E7D46">
      <w:pPr>
        <w:pStyle w:val="Akapitzlist"/>
        <w:spacing w:line="360" w:lineRule="auto"/>
        <w:ind w:left="1065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Po 31.12.20</w:t>
      </w:r>
      <w:r w:rsidR="00156D2F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r. nie wystąpiły w Gminnym Ośrodku Sportu</w:t>
      </w:r>
      <w:r w:rsidR="00D53BB7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i Rekreacji żadne zdarzenia, które miałyby istotny  wpływ na wynik w roku 20</w:t>
      </w:r>
      <w:r w:rsidR="00156D2F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>, a nie zostały uwzględnione w bilansie oraz rachunku zysków i strat.</w:t>
      </w:r>
    </w:p>
    <w:p w14:paraId="472EE5CE" w14:textId="77777777" w:rsidR="009C7CCA" w:rsidRPr="00EB0A7A" w:rsidRDefault="009C7CCA" w:rsidP="00EB0A7A"/>
    <w:p w14:paraId="6D32E8B3" w14:textId="77777777" w:rsidR="009C7CCA" w:rsidRPr="00EB0A7A" w:rsidRDefault="009C7CCA" w:rsidP="00D53BB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EB0A7A">
        <w:rPr>
          <w:rFonts w:ascii="Bookman Old Style" w:hAnsi="Bookman Old Style"/>
          <w:b/>
          <w:u w:val="single"/>
        </w:rPr>
        <w:t xml:space="preserve">DODATKOWE  INFORMACJE  I  OBJAŚNIENIA  DO  BILANSU  ORAZ  RACHUNKU ZYSKÓW </w:t>
      </w:r>
      <w:r w:rsidR="0054262F" w:rsidRPr="00EB0A7A">
        <w:rPr>
          <w:rFonts w:ascii="Bookman Old Style" w:hAnsi="Bookman Old Style"/>
          <w:b/>
          <w:u w:val="single"/>
        </w:rPr>
        <w:t xml:space="preserve"> </w:t>
      </w:r>
      <w:r w:rsidRPr="00EB0A7A">
        <w:rPr>
          <w:rFonts w:ascii="Bookman Old Style" w:hAnsi="Bookman Old Style"/>
          <w:b/>
          <w:u w:val="single"/>
        </w:rPr>
        <w:t xml:space="preserve">I </w:t>
      </w:r>
      <w:r w:rsidR="0054262F" w:rsidRPr="00EB0A7A">
        <w:rPr>
          <w:rFonts w:ascii="Bookman Old Style" w:hAnsi="Bookman Old Style"/>
          <w:b/>
          <w:u w:val="single"/>
        </w:rPr>
        <w:t xml:space="preserve"> </w:t>
      </w:r>
      <w:r w:rsidRPr="00EB0A7A">
        <w:rPr>
          <w:rFonts w:ascii="Bookman Old Style" w:hAnsi="Bookman Old Style"/>
          <w:b/>
          <w:u w:val="single"/>
        </w:rPr>
        <w:t>STRAT</w:t>
      </w:r>
      <w:r w:rsidR="0054262F" w:rsidRPr="00EB0A7A">
        <w:rPr>
          <w:rFonts w:ascii="Bookman Old Style" w:hAnsi="Bookman Old Style"/>
          <w:b/>
          <w:u w:val="single"/>
        </w:rPr>
        <w:t>.</w:t>
      </w:r>
    </w:p>
    <w:p w14:paraId="55160533" w14:textId="77777777" w:rsidR="0054262F" w:rsidRPr="00EB0A7A" w:rsidRDefault="0054262F" w:rsidP="00D53BB7">
      <w:pPr>
        <w:pStyle w:val="Akapitzlist"/>
        <w:spacing w:line="360" w:lineRule="auto"/>
        <w:ind w:left="1428"/>
        <w:jc w:val="both"/>
        <w:rPr>
          <w:rFonts w:ascii="Bookman Old Style" w:hAnsi="Bookman Old Style"/>
          <w:b/>
          <w:u w:val="single"/>
        </w:rPr>
      </w:pPr>
    </w:p>
    <w:p w14:paraId="48D25E34" w14:textId="77777777" w:rsidR="0054262F" w:rsidRPr="00EB0A7A" w:rsidRDefault="0054262F" w:rsidP="00D53BB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Wartości poszczególnych składników aktywów i pasywów ustala się oddzielnie. Wycenia się je stosując rzeczywiście poniesione w momencie nabycia lub wytworzenia koszty. Przy ustaleniu wyniku finansowego uwzględnia się w szczególności:</w:t>
      </w:r>
    </w:p>
    <w:p w14:paraId="4974C137" w14:textId="77777777" w:rsidR="0054262F" w:rsidRPr="00EB0A7A" w:rsidRDefault="0054262F" w:rsidP="00D53BB7">
      <w:pPr>
        <w:pStyle w:val="Akapitzlist"/>
        <w:spacing w:line="360" w:lineRule="auto"/>
        <w:ind w:left="1068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 zmniejszenie wartości użytkowej składników majątkowych (odpisy amortyzacyjne),</w:t>
      </w:r>
    </w:p>
    <w:p w14:paraId="1F252A08" w14:textId="77777777" w:rsidR="0054262F" w:rsidRPr="00EB0A7A" w:rsidRDefault="0054262F" w:rsidP="00D53BB7">
      <w:pPr>
        <w:pStyle w:val="Akapitzlist"/>
        <w:spacing w:line="360" w:lineRule="auto"/>
        <w:ind w:left="1068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- rezerwy na przewidziane straty.</w:t>
      </w:r>
    </w:p>
    <w:p w14:paraId="6FCA4095" w14:textId="77777777" w:rsidR="0054262F" w:rsidRPr="00EB0A7A" w:rsidRDefault="0054262F" w:rsidP="00D53BB7">
      <w:pPr>
        <w:pStyle w:val="Akapitzlist"/>
        <w:spacing w:line="360" w:lineRule="auto"/>
        <w:ind w:left="1068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W Gminnym Ośrodku Sportu i Rekreacji przy sporządzeniu sprawozdań finansowych zgodnie z Zakładowym Planem Kont,</w:t>
      </w:r>
      <w:r w:rsidR="00D53BB7" w:rsidRPr="00EB0A7A">
        <w:rPr>
          <w:rFonts w:ascii="Bookman Old Style" w:hAnsi="Bookman Old Style"/>
        </w:rPr>
        <w:t xml:space="preserve">  </w:t>
      </w:r>
      <w:r w:rsidRPr="00EB0A7A">
        <w:rPr>
          <w:rFonts w:ascii="Bookman Old Style" w:hAnsi="Bookman Old Style"/>
        </w:rPr>
        <w:t>dla  rozliczenia wyników przyjęto rachunek zysków i strat w wersji porównawczej.</w:t>
      </w:r>
    </w:p>
    <w:p w14:paraId="3D1C7F80" w14:textId="77777777" w:rsidR="007B742F" w:rsidRPr="00EB0A7A" w:rsidRDefault="007B742F" w:rsidP="00D53BB7">
      <w:pPr>
        <w:pStyle w:val="Akapitzlist"/>
        <w:spacing w:line="360" w:lineRule="auto"/>
        <w:ind w:left="1068"/>
        <w:jc w:val="both"/>
        <w:rPr>
          <w:rFonts w:ascii="Bookman Old Style" w:hAnsi="Bookman Old Style"/>
        </w:rPr>
      </w:pPr>
    </w:p>
    <w:p w14:paraId="09543695" w14:textId="5C0CA725" w:rsidR="006C7ACC" w:rsidRDefault="0054262F" w:rsidP="00D53BB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Ewidencję środków trwałych i ich amortyzację w sposób narastający prowadzi się na kontach analitycznych oraz w </w:t>
      </w:r>
      <w:r w:rsidR="006C7ACC" w:rsidRPr="00EB0A7A">
        <w:rPr>
          <w:rFonts w:ascii="Bookman Old Style" w:hAnsi="Bookman Old Style"/>
        </w:rPr>
        <w:t>„Księdze Środków Trwałych”. Zmiany pomiędzy</w:t>
      </w:r>
      <w:r w:rsidRPr="00EB0A7A">
        <w:rPr>
          <w:rFonts w:ascii="Bookman Old Style" w:hAnsi="Bookman Old Style"/>
        </w:rPr>
        <w:t xml:space="preserve">   </w:t>
      </w:r>
      <w:r w:rsidR="006C7ACC" w:rsidRPr="00EB0A7A">
        <w:rPr>
          <w:rFonts w:ascii="Bookman Old Style" w:hAnsi="Bookman Old Style"/>
        </w:rPr>
        <w:t>BO i BZ/20</w:t>
      </w:r>
      <w:r w:rsidR="00156D2F">
        <w:rPr>
          <w:rFonts w:ascii="Bookman Old Style" w:hAnsi="Bookman Old Style"/>
        </w:rPr>
        <w:t>20</w:t>
      </w:r>
      <w:r w:rsidR="006C7ACC" w:rsidRPr="00EB0A7A">
        <w:rPr>
          <w:rFonts w:ascii="Bookman Old Style" w:hAnsi="Bookman Old Style"/>
        </w:rPr>
        <w:t xml:space="preserve"> oraz umorzenia przedstawia</w:t>
      </w:r>
      <w:r w:rsidR="00C63032">
        <w:rPr>
          <w:rFonts w:ascii="Bookman Old Style" w:hAnsi="Bookman Old Style"/>
        </w:rPr>
        <w:t>ją</w:t>
      </w:r>
      <w:r w:rsidR="006C7ACC" w:rsidRPr="00EB0A7A">
        <w:rPr>
          <w:rFonts w:ascii="Bookman Old Style" w:hAnsi="Bookman Old Style"/>
        </w:rPr>
        <w:t xml:space="preserve"> </w:t>
      </w:r>
      <w:r w:rsidR="00D53BB7" w:rsidRPr="00EB0A7A">
        <w:rPr>
          <w:rFonts w:ascii="Bookman Old Style" w:hAnsi="Bookman Old Style"/>
        </w:rPr>
        <w:t>poniższ</w:t>
      </w:r>
      <w:r w:rsidR="00C63032">
        <w:rPr>
          <w:rFonts w:ascii="Bookman Old Style" w:hAnsi="Bookman Old Style"/>
        </w:rPr>
        <w:t>e</w:t>
      </w:r>
      <w:r w:rsidR="00D53BB7" w:rsidRPr="00EB0A7A">
        <w:rPr>
          <w:rFonts w:ascii="Bookman Old Style" w:hAnsi="Bookman Old Style"/>
        </w:rPr>
        <w:t xml:space="preserve"> </w:t>
      </w:r>
      <w:r w:rsidR="006C7ACC" w:rsidRPr="00EB0A7A">
        <w:rPr>
          <w:rFonts w:ascii="Bookman Old Style" w:hAnsi="Bookman Old Style"/>
        </w:rPr>
        <w:t>tabel</w:t>
      </w:r>
      <w:r w:rsidR="00C63032">
        <w:rPr>
          <w:rFonts w:ascii="Bookman Old Style" w:hAnsi="Bookman Old Style"/>
        </w:rPr>
        <w:t>e</w:t>
      </w:r>
      <w:r w:rsidR="00D53BB7" w:rsidRPr="00EB0A7A">
        <w:rPr>
          <w:rFonts w:ascii="Bookman Old Style" w:hAnsi="Bookman Old Style"/>
        </w:rPr>
        <w:t>:</w:t>
      </w:r>
    </w:p>
    <w:p w14:paraId="7EBEA6E0" w14:textId="77777777" w:rsidR="008351F1" w:rsidRDefault="008351F1" w:rsidP="008351F1">
      <w:pPr>
        <w:spacing w:line="360" w:lineRule="auto"/>
        <w:jc w:val="both"/>
        <w:rPr>
          <w:rFonts w:ascii="Bookman Old Style" w:hAnsi="Bookman Old Style"/>
        </w:rPr>
      </w:pPr>
    </w:p>
    <w:p w14:paraId="7314DAC7" w14:textId="77777777" w:rsidR="00496202" w:rsidRPr="008351F1" w:rsidRDefault="00496202" w:rsidP="008351F1">
      <w:pPr>
        <w:spacing w:line="360" w:lineRule="auto"/>
        <w:jc w:val="both"/>
        <w:rPr>
          <w:rFonts w:ascii="Bookman Old Style" w:hAnsi="Bookman Old Style"/>
        </w:rPr>
      </w:pPr>
    </w:p>
    <w:tbl>
      <w:tblPr>
        <w:tblpPr w:leftFromText="141" w:rightFromText="141" w:vertAnchor="text" w:horzAnchor="margin" w:tblpY="210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000000"/>
          <w:insideV w:val="single" w:sz="6" w:space="0" w:color="000000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3"/>
        <w:gridCol w:w="850"/>
        <w:gridCol w:w="992"/>
        <w:gridCol w:w="426"/>
        <w:gridCol w:w="850"/>
        <w:gridCol w:w="709"/>
        <w:gridCol w:w="850"/>
        <w:gridCol w:w="567"/>
        <w:gridCol w:w="851"/>
        <w:gridCol w:w="425"/>
        <w:gridCol w:w="851"/>
        <w:gridCol w:w="1134"/>
      </w:tblGrid>
      <w:tr w:rsidR="00356672" w:rsidRPr="00A5173D" w14:paraId="41871083" w14:textId="77777777" w:rsidTr="00356672">
        <w:trPr>
          <w:trHeight w:val="60"/>
        </w:trPr>
        <w:tc>
          <w:tcPr>
            <w:tcW w:w="403" w:type="dxa"/>
            <w:vMerge w:val="restart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21A0ACB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lastRenderedPageBreak/>
              <w:t>Lp.</w:t>
            </w:r>
          </w:p>
        </w:tc>
        <w:tc>
          <w:tcPr>
            <w:tcW w:w="850" w:type="dxa"/>
            <w:vMerge w:val="restart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C1CC305" w14:textId="77777777" w:rsidR="00356672" w:rsidRPr="00A5173D" w:rsidRDefault="00356672" w:rsidP="00356672">
            <w:pPr>
              <w:pStyle w:val="Tabelarodek"/>
              <w:spacing w:before="0"/>
              <w:ind w:left="-39" w:right="-44"/>
            </w:pPr>
            <w:r w:rsidRPr="00A5173D">
              <w:rPr>
                <w:b/>
                <w:bCs/>
              </w:rPr>
              <w:t>Nazwa grupy rodzajowej składnika aktywów według</w:t>
            </w:r>
            <w:r w:rsidRPr="00A5173D">
              <w:rPr>
                <w:b/>
                <w:bCs/>
              </w:rPr>
              <w:br/>
              <w:t>układu</w:t>
            </w:r>
            <w:r w:rsidRPr="00A5173D">
              <w:rPr>
                <w:b/>
                <w:bCs/>
              </w:rPr>
              <w:br/>
              <w:t>w bilansie</w:t>
            </w:r>
          </w:p>
        </w:tc>
        <w:tc>
          <w:tcPr>
            <w:tcW w:w="992" w:type="dxa"/>
            <w:vMerge w:val="restart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6727647" w14:textId="77777777" w:rsidR="00356672" w:rsidRPr="00A5173D" w:rsidRDefault="00356672" w:rsidP="00356672">
            <w:pPr>
              <w:pStyle w:val="Tabelarodek"/>
              <w:spacing w:line="240" w:lineRule="auto"/>
            </w:pPr>
            <w:r w:rsidRPr="00A5173D">
              <w:rPr>
                <w:b/>
                <w:bCs/>
              </w:rPr>
              <w:t>Wartość początkowa – stan na początek roku obrotowego</w:t>
            </w:r>
          </w:p>
        </w:tc>
        <w:tc>
          <w:tcPr>
            <w:tcW w:w="1985" w:type="dxa"/>
            <w:gridSpan w:val="3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0305C01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Zwiększenie wartości</w:t>
            </w:r>
            <w:r w:rsidRPr="00A5173D">
              <w:rPr>
                <w:b/>
                <w:bCs/>
              </w:rPr>
              <w:br/>
              <w:t>początkowej</w:t>
            </w:r>
          </w:p>
        </w:tc>
        <w:tc>
          <w:tcPr>
            <w:tcW w:w="850" w:type="dxa"/>
            <w:vMerge w:val="restart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A4686E1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Ogółem zwięk-szenie wartości począt-kowej</w:t>
            </w:r>
            <w:r w:rsidRPr="00A5173D">
              <w:rPr>
                <w:b/>
                <w:bCs/>
              </w:rPr>
              <w:br/>
              <w:t>(4 + 5 + 6)</w:t>
            </w:r>
          </w:p>
        </w:tc>
        <w:tc>
          <w:tcPr>
            <w:tcW w:w="1843" w:type="dxa"/>
            <w:gridSpan w:val="3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EB12A86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Zmniejszenie wartości początkowej</w:t>
            </w:r>
          </w:p>
        </w:tc>
        <w:tc>
          <w:tcPr>
            <w:tcW w:w="851" w:type="dxa"/>
            <w:vMerge w:val="restart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DB926C8" w14:textId="77777777" w:rsidR="00356672" w:rsidRPr="00A5173D" w:rsidRDefault="00356672" w:rsidP="00356672">
            <w:pPr>
              <w:pStyle w:val="Tabelarodek"/>
              <w:ind w:left="-45" w:right="-47"/>
            </w:pPr>
            <w:r w:rsidRPr="00A5173D">
              <w:rPr>
                <w:b/>
                <w:bCs/>
              </w:rPr>
              <w:t>Ogółem zmniejszenie wartości początkowej</w:t>
            </w:r>
            <w:r w:rsidRPr="00A5173D">
              <w:rPr>
                <w:b/>
                <w:bCs/>
              </w:rPr>
              <w:br/>
              <w:t>(8 + 9 + 10)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31180CD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Wartość początkowa – stan na koniec roku obrotowego</w:t>
            </w:r>
            <w:r w:rsidRPr="00A5173D">
              <w:rPr>
                <w:b/>
                <w:bCs/>
              </w:rPr>
              <w:br/>
              <w:t>(3 + 7 – 11)</w:t>
            </w:r>
          </w:p>
        </w:tc>
      </w:tr>
      <w:tr w:rsidR="00356672" w:rsidRPr="00A5173D" w14:paraId="7046C0E6" w14:textId="77777777" w:rsidTr="00356672">
        <w:trPr>
          <w:trHeight w:val="812"/>
        </w:trPr>
        <w:tc>
          <w:tcPr>
            <w:tcW w:w="403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</w:tcPr>
          <w:p w14:paraId="75915BD6" w14:textId="77777777" w:rsidR="00356672" w:rsidRPr="00A5173D" w:rsidRDefault="00356672" w:rsidP="00356672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</w:tcPr>
          <w:p w14:paraId="647D104F" w14:textId="77777777" w:rsidR="00356672" w:rsidRPr="00A5173D" w:rsidRDefault="00356672" w:rsidP="00356672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</w:tcPr>
          <w:p w14:paraId="2CE7925F" w14:textId="77777777" w:rsidR="00356672" w:rsidRPr="00A5173D" w:rsidRDefault="00356672" w:rsidP="00356672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vAlign w:val="center"/>
          </w:tcPr>
          <w:p w14:paraId="4AE72106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aktu-alizacja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vAlign w:val="center"/>
          </w:tcPr>
          <w:p w14:paraId="1FEACD35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Przychody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vAlign w:val="center"/>
          </w:tcPr>
          <w:p w14:paraId="0DCF1E8F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przemie-szczenie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</w:tcPr>
          <w:p w14:paraId="5DD3FF2E" w14:textId="77777777" w:rsidR="00356672" w:rsidRPr="00A5173D" w:rsidRDefault="00356672" w:rsidP="00356672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8F1807F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zbycie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3DB5A7B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likwidacja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12B126D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inne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</w:tcPr>
          <w:p w14:paraId="0C6EAF1A" w14:textId="77777777" w:rsidR="00356672" w:rsidRPr="00A5173D" w:rsidRDefault="00356672" w:rsidP="00356672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</w:tcPr>
          <w:p w14:paraId="0D402136" w14:textId="77777777" w:rsidR="00356672" w:rsidRPr="00A5173D" w:rsidRDefault="00356672" w:rsidP="00356672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</w:tr>
      <w:tr w:rsidR="00356672" w:rsidRPr="00A5173D" w14:paraId="530156D9" w14:textId="77777777" w:rsidTr="00356672">
        <w:trPr>
          <w:trHeight w:val="60"/>
        </w:trPr>
        <w:tc>
          <w:tcPr>
            <w:tcW w:w="4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631ECE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A1AA5E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119059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DB62A5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45C9C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1B280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69AC92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0E2F3D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36F49A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9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528FB1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5F2150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8DD3C0" w14:textId="77777777" w:rsidR="00356672" w:rsidRPr="00A5173D" w:rsidRDefault="00356672" w:rsidP="00356672">
            <w:pPr>
              <w:pStyle w:val="Tabelarodek"/>
            </w:pPr>
            <w:r w:rsidRPr="00A5173D">
              <w:rPr>
                <w:b/>
                <w:bCs/>
              </w:rPr>
              <w:t>12</w:t>
            </w:r>
          </w:p>
        </w:tc>
      </w:tr>
      <w:tr w:rsidR="00356672" w:rsidRPr="000127DA" w14:paraId="240D2316" w14:textId="77777777" w:rsidTr="00356672">
        <w:trPr>
          <w:trHeight w:val="60"/>
        </w:trPr>
        <w:tc>
          <w:tcPr>
            <w:tcW w:w="403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56DA476" w14:textId="77777777" w:rsidR="00356672" w:rsidRPr="000127DA" w:rsidRDefault="00356672" w:rsidP="00356672">
            <w:pPr>
              <w:pStyle w:val="Tabelarodek"/>
              <w:jc w:val="right"/>
              <w:rPr>
                <w:sz w:val="16"/>
                <w:szCs w:val="16"/>
              </w:rPr>
            </w:pPr>
            <w:r w:rsidRPr="000127DA">
              <w:rPr>
                <w:sz w:val="16"/>
                <w:szCs w:val="16"/>
              </w:rPr>
              <w:t>1.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A4B36B6" w14:textId="77777777" w:rsidR="00356672" w:rsidRPr="000127DA" w:rsidRDefault="00356672" w:rsidP="00356672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  <w:r w:rsidRPr="000127DA">
              <w:rPr>
                <w:rFonts w:ascii="Helvetica" w:hAnsi="Helvetica" w:cs="Helvetica"/>
                <w:color w:val="auto"/>
                <w:sz w:val="16"/>
                <w:szCs w:val="16"/>
              </w:rPr>
              <w:t>W</w:t>
            </w:r>
            <w:r>
              <w:rPr>
                <w:rFonts w:ascii="Helvetica" w:hAnsi="Helvetica" w:cs="Helvetica"/>
                <w:color w:val="auto"/>
                <w:sz w:val="16"/>
                <w:szCs w:val="16"/>
              </w:rPr>
              <w:t>NiP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27E90B4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  <w:r>
              <w:rPr>
                <w:rFonts w:ascii="Helvetica" w:hAnsi="Helvetica" w:cs="Helvetica"/>
                <w:color w:val="auto"/>
                <w:sz w:val="16"/>
                <w:szCs w:val="16"/>
              </w:rPr>
              <w:t>12.685,49</w:t>
            </w:r>
          </w:p>
        </w:tc>
        <w:tc>
          <w:tcPr>
            <w:tcW w:w="426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C81FFCA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23EBD48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BF035EB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9514C24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EE2DDC3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0627620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C5AA63B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CA801E4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45D8D93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6"/>
                <w:szCs w:val="16"/>
              </w:rPr>
            </w:pPr>
            <w:r>
              <w:rPr>
                <w:rFonts w:ascii="Helvetica" w:hAnsi="Helvetica" w:cs="Helvetica"/>
                <w:color w:val="auto"/>
                <w:sz w:val="16"/>
                <w:szCs w:val="16"/>
              </w:rPr>
              <w:t>12.685,49</w:t>
            </w:r>
          </w:p>
        </w:tc>
      </w:tr>
      <w:tr w:rsidR="00356672" w:rsidRPr="000127DA" w14:paraId="1490C5A3" w14:textId="77777777" w:rsidTr="00356672">
        <w:trPr>
          <w:trHeight w:val="23"/>
        </w:trPr>
        <w:tc>
          <w:tcPr>
            <w:tcW w:w="403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707BEF0" w14:textId="77777777" w:rsidR="00356672" w:rsidRPr="000127DA" w:rsidRDefault="00356672" w:rsidP="00356672">
            <w:pPr>
              <w:pStyle w:val="Tabelarodek"/>
              <w:jc w:val="right"/>
              <w:rPr>
                <w:sz w:val="16"/>
                <w:szCs w:val="16"/>
              </w:rPr>
            </w:pPr>
            <w:r w:rsidRPr="000127DA">
              <w:rPr>
                <w:sz w:val="16"/>
                <w:szCs w:val="16"/>
              </w:rPr>
              <w:t>2.</w:t>
            </w: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F34BCA6" w14:textId="77777777" w:rsidR="00356672" w:rsidRPr="000127DA" w:rsidRDefault="00356672" w:rsidP="00356672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Budynki, lokale i obiekty inżynierii lądowej i wodnej</w:t>
            </w:r>
          </w:p>
        </w:tc>
        <w:tc>
          <w:tcPr>
            <w:tcW w:w="992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53626BD" w14:textId="3FAB4ADC" w:rsidR="00356672" w:rsidRPr="000127DA" w:rsidRDefault="006330D6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1.529.976,65</w:t>
            </w:r>
          </w:p>
        </w:tc>
        <w:tc>
          <w:tcPr>
            <w:tcW w:w="426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978F302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00F5F1B" w14:textId="2963C140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8C05E4E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6EECBD4" w14:textId="1B573C8E" w:rsidR="00356672" w:rsidRPr="000127DA" w:rsidRDefault="00356672" w:rsidP="006330D6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20E304D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55FBADC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4906F4E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40AAD99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8B28B25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1.529.976,65</w:t>
            </w:r>
          </w:p>
        </w:tc>
      </w:tr>
      <w:tr w:rsidR="00356672" w:rsidRPr="000127DA" w14:paraId="213C6531" w14:textId="77777777" w:rsidTr="00356672">
        <w:trPr>
          <w:trHeight w:val="23"/>
        </w:trPr>
        <w:tc>
          <w:tcPr>
            <w:tcW w:w="403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0FAC4BA" w14:textId="77777777" w:rsidR="00356672" w:rsidRPr="000127DA" w:rsidRDefault="00356672" w:rsidP="00356672">
            <w:pPr>
              <w:pStyle w:val="Tabelarodek"/>
              <w:jc w:val="right"/>
              <w:rPr>
                <w:sz w:val="16"/>
                <w:szCs w:val="16"/>
              </w:rPr>
            </w:pPr>
            <w:r w:rsidRPr="000127DA">
              <w:rPr>
                <w:sz w:val="16"/>
                <w:szCs w:val="16"/>
              </w:rPr>
              <w:t>3.</w:t>
            </w: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59C41F" w14:textId="77777777" w:rsidR="00356672" w:rsidRPr="000127DA" w:rsidRDefault="00356672" w:rsidP="00356672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Urządzenia techniczne i maszyny</w:t>
            </w:r>
          </w:p>
        </w:tc>
        <w:tc>
          <w:tcPr>
            <w:tcW w:w="992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C5CE13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22.381,66</w:t>
            </w:r>
          </w:p>
        </w:tc>
        <w:tc>
          <w:tcPr>
            <w:tcW w:w="426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C7F8FA3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4B626CD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AFB3DFF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38629F8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D04C9C3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BBD204C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8CD103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23B2BEC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310A951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22.381,66</w:t>
            </w:r>
          </w:p>
        </w:tc>
      </w:tr>
      <w:tr w:rsidR="00356672" w:rsidRPr="000127DA" w14:paraId="626452BF" w14:textId="77777777" w:rsidTr="00356672">
        <w:trPr>
          <w:trHeight w:val="23"/>
        </w:trPr>
        <w:tc>
          <w:tcPr>
            <w:tcW w:w="403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502CE56" w14:textId="77777777" w:rsidR="00356672" w:rsidRPr="000127DA" w:rsidRDefault="00356672" w:rsidP="00356672">
            <w:pPr>
              <w:pStyle w:val="Tabelarodek"/>
              <w:jc w:val="right"/>
              <w:rPr>
                <w:sz w:val="16"/>
                <w:szCs w:val="16"/>
              </w:rPr>
            </w:pPr>
            <w:r w:rsidRPr="000127DA">
              <w:rPr>
                <w:sz w:val="16"/>
                <w:szCs w:val="16"/>
              </w:rPr>
              <w:t>4.</w:t>
            </w: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7B2824B" w14:textId="77777777" w:rsidR="00356672" w:rsidRPr="000127DA" w:rsidRDefault="00356672" w:rsidP="00356672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Środki transportu</w:t>
            </w:r>
          </w:p>
        </w:tc>
        <w:tc>
          <w:tcPr>
            <w:tcW w:w="992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63D7B46" w14:textId="3BD42731" w:rsidR="00356672" w:rsidRPr="000127DA" w:rsidRDefault="00F7087F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143.699,19</w:t>
            </w:r>
          </w:p>
        </w:tc>
        <w:tc>
          <w:tcPr>
            <w:tcW w:w="426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FAEE201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3211556" w14:textId="4AA04581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73C36F8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C15A0D0" w14:textId="30FBFBE5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4C71870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5016877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1166BB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9F1B68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2EB27D8" w14:textId="3792C17D" w:rsidR="00356672" w:rsidRPr="000127DA" w:rsidRDefault="006330D6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143.699</w:t>
            </w:r>
            <w:r w:rsidR="00356672"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,19</w:t>
            </w:r>
          </w:p>
        </w:tc>
      </w:tr>
      <w:tr w:rsidR="00356672" w:rsidRPr="000127DA" w14:paraId="23ABEC08" w14:textId="77777777" w:rsidTr="00356672">
        <w:trPr>
          <w:trHeight w:val="23"/>
        </w:trPr>
        <w:tc>
          <w:tcPr>
            <w:tcW w:w="403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DC75BF4" w14:textId="77777777" w:rsidR="00356672" w:rsidRPr="000127DA" w:rsidRDefault="00356672" w:rsidP="00356672">
            <w:pPr>
              <w:pStyle w:val="Tabelarodek"/>
              <w:jc w:val="right"/>
              <w:rPr>
                <w:sz w:val="16"/>
                <w:szCs w:val="16"/>
              </w:rPr>
            </w:pPr>
            <w:r w:rsidRPr="000127DA">
              <w:rPr>
                <w:sz w:val="16"/>
                <w:szCs w:val="16"/>
              </w:rPr>
              <w:t>5.</w:t>
            </w: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41F6F11" w14:textId="77777777" w:rsidR="00356672" w:rsidRPr="000127DA" w:rsidRDefault="00356672" w:rsidP="00356672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Inne Środki Trwałe</w:t>
            </w:r>
          </w:p>
        </w:tc>
        <w:tc>
          <w:tcPr>
            <w:tcW w:w="992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4F4A754" w14:textId="3E6462C6" w:rsidR="00356672" w:rsidRPr="000127DA" w:rsidRDefault="006330D6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49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047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93</w:t>
            </w:r>
          </w:p>
        </w:tc>
        <w:tc>
          <w:tcPr>
            <w:tcW w:w="426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8C43EA6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BA426D2" w14:textId="70435DEE" w:rsidR="00356672" w:rsidRPr="000127DA" w:rsidRDefault="00F7087F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18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062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76</w:t>
            </w:r>
          </w:p>
        </w:tc>
        <w:tc>
          <w:tcPr>
            <w:tcW w:w="709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37208D4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8C96BE1" w14:textId="31038A02" w:rsidR="00356672" w:rsidRPr="000127DA" w:rsidRDefault="00F7087F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18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062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76</w:t>
            </w:r>
          </w:p>
        </w:tc>
        <w:tc>
          <w:tcPr>
            <w:tcW w:w="567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23C7FCA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5FF352F" w14:textId="210C6E11" w:rsidR="00356672" w:rsidRPr="000127DA" w:rsidRDefault="00F7087F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6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572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21</w:t>
            </w:r>
          </w:p>
        </w:tc>
        <w:tc>
          <w:tcPr>
            <w:tcW w:w="42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AA82CE2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0CEA7A7" w14:textId="10ED76A7" w:rsidR="00356672" w:rsidRPr="000127DA" w:rsidRDefault="00F7087F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6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572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3028B6E" w14:textId="42545225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color w:val="auto"/>
                <w:sz w:val="14"/>
                <w:szCs w:val="14"/>
              </w:rPr>
              <w:t>2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60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538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48</w:t>
            </w:r>
          </w:p>
        </w:tc>
      </w:tr>
      <w:tr w:rsidR="00356672" w:rsidRPr="000127DA" w14:paraId="5A9C3E3C" w14:textId="77777777" w:rsidTr="00356672">
        <w:trPr>
          <w:trHeight w:val="23"/>
        </w:trPr>
        <w:tc>
          <w:tcPr>
            <w:tcW w:w="403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58AA60E" w14:textId="77777777" w:rsidR="00356672" w:rsidRPr="000127DA" w:rsidRDefault="00356672" w:rsidP="00356672">
            <w:pPr>
              <w:pStyle w:val="Tabelarodek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31134F1" w14:textId="77777777" w:rsidR="00356672" w:rsidRPr="000127DA" w:rsidRDefault="00356672" w:rsidP="00356672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Ogółem</w:t>
            </w:r>
          </w:p>
        </w:tc>
        <w:tc>
          <w:tcPr>
            <w:tcW w:w="992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628AA76" w14:textId="676F8964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1.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957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790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92</w:t>
            </w:r>
          </w:p>
        </w:tc>
        <w:tc>
          <w:tcPr>
            <w:tcW w:w="426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1205174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FE19EC9" w14:textId="24AD8064" w:rsidR="00356672" w:rsidRPr="000127DA" w:rsidRDefault="006330D6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1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8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062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76</w:t>
            </w:r>
          </w:p>
        </w:tc>
        <w:tc>
          <w:tcPr>
            <w:tcW w:w="709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D958872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CA047F8" w14:textId="5A26EA4E" w:rsidR="00356672" w:rsidRPr="000127DA" w:rsidRDefault="006330D6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18.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062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76</w:t>
            </w:r>
          </w:p>
        </w:tc>
        <w:tc>
          <w:tcPr>
            <w:tcW w:w="567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BF5C4AC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E86AA37" w14:textId="3AEFC099" w:rsidR="00356672" w:rsidRPr="000127DA" w:rsidRDefault="00F7087F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6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572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21</w:t>
            </w:r>
          </w:p>
        </w:tc>
        <w:tc>
          <w:tcPr>
            <w:tcW w:w="425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F3CCE81" w14:textId="77777777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ACB127D" w14:textId="28965BA0" w:rsidR="00356672" w:rsidRPr="000127DA" w:rsidRDefault="00F7087F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6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572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21</w:t>
            </w:r>
          </w:p>
        </w:tc>
        <w:tc>
          <w:tcPr>
            <w:tcW w:w="1134" w:type="dxa"/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B912745" w14:textId="59017790" w:rsidR="00356672" w:rsidRPr="000127DA" w:rsidRDefault="00356672" w:rsidP="00356672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 w:rsidRPr="000127DA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1.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9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69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281</w:t>
            </w:r>
            <w:r w:rsidR="006330D6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47</w:t>
            </w:r>
          </w:p>
        </w:tc>
      </w:tr>
    </w:tbl>
    <w:p w14:paraId="370C582B" w14:textId="77777777" w:rsidR="008351F1" w:rsidRDefault="008351F1" w:rsidP="00AD30C4">
      <w:pPr>
        <w:pStyle w:val="Nazwatabeli"/>
        <w:spacing w:before="120" w:after="120"/>
        <w:rPr>
          <w:rFonts w:ascii="Bookman Old Style" w:hAnsi="Bookman Old Style"/>
        </w:rPr>
      </w:pPr>
    </w:p>
    <w:p w14:paraId="6F9F3153" w14:textId="77777777" w:rsidR="00AD30C4" w:rsidRDefault="00AD30C4" w:rsidP="00AD30C4"/>
    <w:p w14:paraId="493436D6" w14:textId="77777777" w:rsidR="00AD30C4" w:rsidRDefault="00AD30C4" w:rsidP="00AD30C4">
      <w:pPr>
        <w:pStyle w:val="Art"/>
      </w:pPr>
    </w:p>
    <w:tbl>
      <w:tblPr>
        <w:tblW w:w="0" w:type="auto"/>
        <w:tblInd w:w="-23" w:type="dxa"/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685"/>
        <w:gridCol w:w="851"/>
        <w:gridCol w:w="803"/>
        <w:gridCol w:w="1012"/>
        <w:gridCol w:w="937"/>
        <w:gridCol w:w="1158"/>
        <w:gridCol w:w="1216"/>
        <w:gridCol w:w="1276"/>
      </w:tblGrid>
      <w:tr w:rsidR="00AD30C4" w:rsidRPr="00A5173D" w14:paraId="48E28580" w14:textId="77777777" w:rsidTr="00384611">
        <w:trPr>
          <w:trHeight w:val="20"/>
        </w:trPr>
        <w:tc>
          <w:tcPr>
            <w:tcW w:w="993" w:type="dxa"/>
            <w:vMerge w:val="restart"/>
            <w:tcBorders>
              <w:top w:val="double" w:sz="6" w:space="0" w:color="auto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32888FB" w14:textId="77777777" w:rsidR="00AD30C4" w:rsidRPr="00A5173D" w:rsidRDefault="00AD30C4" w:rsidP="008E7D46">
            <w:pPr>
              <w:pStyle w:val="Tabelarodek"/>
              <w:ind w:left="-43" w:right="-66"/>
            </w:pPr>
            <w:r w:rsidRPr="00A5173D">
              <w:rPr>
                <w:b/>
                <w:bCs/>
              </w:rPr>
              <w:t xml:space="preserve">Umorzenie </w:t>
            </w:r>
            <w:r>
              <w:rPr>
                <w:b/>
                <w:bCs/>
              </w:rPr>
              <w:br/>
            </w:r>
            <w:r w:rsidRPr="00A5173D">
              <w:rPr>
                <w:b/>
                <w:bCs/>
              </w:rPr>
              <w:t>– stan na początek roku obrotowego</w:t>
            </w:r>
          </w:p>
        </w:tc>
        <w:tc>
          <w:tcPr>
            <w:tcW w:w="2339" w:type="dxa"/>
            <w:gridSpan w:val="3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51BEBD5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Zwiększenia w ciągu</w:t>
            </w:r>
            <w:r w:rsidRPr="00A5173D">
              <w:rPr>
                <w:b/>
                <w:bCs/>
              </w:rPr>
              <w:br/>
              <w:t>roku obrotowego</w:t>
            </w:r>
          </w:p>
        </w:tc>
        <w:tc>
          <w:tcPr>
            <w:tcW w:w="1012" w:type="dxa"/>
            <w:vMerge w:val="restart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B3344E3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Ogółem zwiększenie umorzenia</w:t>
            </w:r>
            <w:r w:rsidRPr="00A5173D">
              <w:rPr>
                <w:b/>
                <w:bCs/>
              </w:rPr>
              <w:br/>
              <w:t>(14 + 15 + 16)</w:t>
            </w:r>
          </w:p>
        </w:tc>
        <w:tc>
          <w:tcPr>
            <w:tcW w:w="937" w:type="dxa"/>
            <w:vMerge w:val="restart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8E691B5" w14:textId="77777777" w:rsidR="00AD30C4" w:rsidRPr="00A5173D" w:rsidRDefault="00AD30C4" w:rsidP="008E7D46">
            <w:pPr>
              <w:pStyle w:val="Tabelarodek"/>
              <w:ind w:left="-47" w:right="-61"/>
            </w:pPr>
            <w:r w:rsidRPr="00A5173D">
              <w:rPr>
                <w:b/>
                <w:bCs/>
              </w:rPr>
              <w:t>Zmniejszenie umorzenia</w:t>
            </w:r>
          </w:p>
        </w:tc>
        <w:tc>
          <w:tcPr>
            <w:tcW w:w="1158" w:type="dxa"/>
            <w:vMerge w:val="restart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0708D0C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 xml:space="preserve">Umorzenie </w:t>
            </w:r>
            <w:r>
              <w:rPr>
                <w:b/>
                <w:bCs/>
              </w:rPr>
              <w:br/>
            </w:r>
            <w:r w:rsidRPr="00A5173D">
              <w:rPr>
                <w:b/>
                <w:bCs/>
              </w:rPr>
              <w:t>– stan na koniec roku obrotowego</w:t>
            </w:r>
            <w:r w:rsidRPr="00A5173D">
              <w:rPr>
                <w:b/>
                <w:bCs/>
              </w:rPr>
              <w:br/>
              <w:t>(13 + 17 – 18)</w:t>
            </w:r>
          </w:p>
        </w:tc>
        <w:tc>
          <w:tcPr>
            <w:tcW w:w="2492" w:type="dxa"/>
            <w:gridSpan w:val="2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8DFB2FE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Wartość netto</w:t>
            </w:r>
            <w:r w:rsidRPr="00A5173D">
              <w:rPr>
                <w:b/>
                <w:bCs/>
              </w:rPr>
              <w:br/>
              <w:t>składników aktywów</w:t>
            </w:r>
          </w:p>
        </w:tc>
      </w:tr>
      <w:tr w:rsidR="00AD30C4" w:rsidRPr="00A5173D" w14:paraId="2444C589" w14:textId="77777777" w:rsidTr="00384611">
        <w:trPr>
          <w:trHeight w:val="60"/>
        </w:trPr>
        <w:tc>
          <w:tcPr>
            <w:tcW w:w="993" w:type="dxa"/>
            <w:vMerge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</w:tcPr>
          <w:p w14:paraId="3528676D" w14:textId="77777777" w:rsidR="00AD30C4" w:rsidRPr="00A5173D" w:rsidRDefault="00AD30C4" w:rsidP="008E7D46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vAlign w:val="center"/>
          </w:tcPr>
          <w:p w14:paraId="6A1497F6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aktualizacja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vAlign w:val="center"/>
          </w:tcPr>
          <w:p w14:paraId="3316B0A1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amortyzacja za rok obrotowy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vAlign w:val="center"/>
          </w:tcPr>
          <w:p w14:paraId="0882D86C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inne</w:t>
            </w:r>
          </w:p>
        </w:tc>
        <w:tc>
          <w:tcPr>
            <w:tcW w:w="10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</w:tcPr>
          <w:p w14:paraId="1EB56919" w14:textId="77777777" w:rsidR="00AD30C4" w:rsidRPr="00A5173D" w:rsidRDefault="00AD30C4" w:rsidP="008E7D46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9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</w:tcPr>
          <w:p w14:paraId="308DB0F6" w14:textId="77777777" w:rsidR="00AD30C4" w:rsidRPr="00A5173D" w:rsidRDefault="00AD30C4" w:rsidP="008E7D46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11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</w:tcPr>
          <w:p w14:paraId="46CA8EC8" w14:textId="77777777" w:rsidR="00AD30C4" w:rsidRPr="00A5173D" w:rsidRDefault="00AD30C4" w:rsidP="008E7D46">
            <w:pPr>
              <w:pStyle w:val="Brakstyluakapitowego"/>
              <w:spacing w:line="240" w:lineRule="auto"/>
              <w:textAlignment w:val="auto"/>
              <w:rPr>
                <w:rFonts w:ascii="Helvetica" w:hAnsi="Helvetica" w:cs="Helvetica"/>
                <w:color w:val="auto"/>
              </w:rPr>
            </w:pP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3D45816" w14:textId="77777777" w:rsidR="00AD30C4" w:rsidRPr="00A5173D" w:rsidRDefault="00AD30C4" w:rsidP="008E7D46">
            <w:pPr>
              <w:pStyle w:val="Tabelarodek"/>
              <w:ind w:left="-52" w:right="-43"/>
            </w:pPr>
            <w:r w:rsidRPr="00A5173D">
              <w:rPr>
                <w:b/>
                <w:bCs/>
              </w:rPr>
              <w:t>stan na początek roku obrotowego</w:t>
            </w:r>
            <w:r w:rsidRPr="00A5173D">
              <w:rPr>
                <w:b/>
                <w:bCs/>
              </w:rPr>
              <w:br/>
              <w:t>(3 – 13)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4441E21" w14:textId="77777777" w:rsidR="00AD30C4" w:rsidRPr="00A5173D" w:rsidRDefault="00AD30C4" w:rsidP="008E7D46">
            <w:pPr>
              <w:pStyle w:val="Tabelarodek"/>
              <w:ind w:left="-43" w:right="-52"/>
            </w:pPr>
            <w:r w:rsidRPr="00A5173D">
              <w:rPr>
                <w:b/>
                <w:bCs/>
              </w:rPr>
              <w:t>stan na koniec roku obrotowego</w:t>
            </w:r>
            <w:r w:rsidRPr="00A5173D">
              <w:rPr>
                <w:b/>
                <w:bCs/>
              </w:rPr>
              <w:br/>
              <w:t>(12 – 19)</w:t>
            </w:r>
          </w:p>
        </w:tc>
      </w:tr>
      <w:tr w:rsidR="00AD30C4" w:rsidRPr="00A5173D" w14:paraId="593CF2DE" w14:textId="77777777" w:rsidTr="00384611">
        <w:trPr>
          <w:trHeight w:val="23"/>
        </w:trPr>
        <w:tc>
          <w:tcPr>
            <w:tcW w:w="993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5AE1AC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13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907993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14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4BA12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15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B30AD3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16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B302A9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17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7A0E92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18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8DD694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19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6D8F95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F7CAAC" w:themeFill="accent2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2A1A3A" w14:textId="77777777" w:rsidR="00AD30C4" w:rsidRPr="00A5173D" w:rsidRDefault="00AD30C4" w:rsidP="008E7D46">
            <w:pPr>
              <w:pStyle w:val="Tabelarodek"/>
            </w:pPr>
            <w:r w:rsidRPr="00A5173D">
              <w:rPr>
                <w:b/>
                <w:bCs/>
              </w:rPr>
              <w:t>21</w:t>
            </w:r>
          </w:p>
        </w:tc>
      </w:tr>
      <w:tr w:rsidR="00AD30C4" w:rsidRPr="004E2A21" w14:paraId="04306398" w14:textId="77777777" w:rsidTr="00384611">
        <w:trPr>
          <w:trHeight w:val="60"/>
        </w:trPr>
        <w:tc>
          <w:tcPr>
            <w:tcW w:w="993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23E19A6" w14:textId="1ED9C4B9" w:rsidR="00AD30C4" w:rsidRPr="004E2A21" w:rsidRDefault="00F7087F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7.515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0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36AB777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00D38FB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2.537,10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64FCC9F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E69EEFD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2.537,10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1024A3B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E6B00B" w14:textId="4C5A0ACA" w:rsidR="00AD30C4" w:rsidRPr="004E2A21" w:rsidRDefault="00F7087F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10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053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0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FFC8484" w14:textId="78503992" w:rsidR="00AD30C4" w:rsidRPr="004E2A21" w:rsidRDefault="00F7087F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5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169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2E30AE">
              <w:rPr>
                <w:rFonts w:ascii="Helvetica" w:hAnsi="Helvetica" w:cs="Helvetica"/>
                <w:color w:val="auto"/>
                <w:sz w:val="14"/>
                <w:szCs w:val="14"/>
              </w:rPr>
              <w:t>5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57492CC" w14:textId="18224896" w:rsidR="00AD30C4" w:rsidRPr="004E2A21" w:rsidRDefault="00F7087F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632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49</w:t>
            </w:r>
          </w:p>
        </w:tc>
      </w:tr>
      <w:tr w:rsidR="00AD30C4" w:rsidRPr="004E2A21" w14:paraId="4D9D2600" w14:textId="77777777" w:rsidTr="00384611">
        <w:trPr>
          <w:trHeight w:val="60"/>
        </w:trPr>
        <w:tc>
          <w:tcPr>
            <w:tcW w:w="993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F697CA2" w14:textId="5E9DA08A" w:rsidR="00AD30C4" w:rsidRPr="004E2A21" w:rsidRDefault="006330D6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8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42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.4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41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96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CDF3875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A859FAB" w14:textId="1405122C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4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1.037,88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34B41AF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92392E4" w14:textId="6D1C4824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4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1.037,88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4C71723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4CF592E" w14:textId="4B380599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8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83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479</w:t>
            </w:r>
            <w:r w:rsidR="006330D6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F7087F">
              <w:rPr>
                <w:rFonts w:ascii="Helvetica" w:hAnsi="Helvetica" w:cs="Helvetica"/>
                <w:color w:val="auto"/>
                <w:sz w:val="14"/>
                <w:szCs w:val="14"/>
              </w:rPr>
              <w:t>84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19D0DC9" w14:textId="5890846E" w:rsidR="00AD30C4" w:rsidRPr="004E2A21" w:rsidRDefault="00F7087F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687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2E30AE">
              <w:rPr>
                <w:rFonts w:ascii="Helvetica" w:hAnsi="Helvetica" w:cs="Helvetica"/>
                <w:color w:val="auto"/>
                <w:sz w:val="14"/>
                <w:szCs w:val="14"/>
              </w:rPr>
              <w:t>5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34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69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12683DA" w14:textId="32CDE2EA" w:rsidR="00AD30C4" w:rsidRPr="004E2A21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6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46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496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81</w:t>
            </w:r>
          </w:p>
        </w:tc>
      </w:tr>
      <w:tr w:rsidR="00AD30C4" w:rsidRPr="004E2A21" w14:paraId="779904D7" w14:textId="77777777" w:rsidTr="00384611">
        <w:trPr>
          <w:trHeight w:val="60"/>
        </w:trPr>
        <w:tc>
          <w:tcPr>
            <w:tcW w:w="993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C7A5BE" w14:textId="67226CC3" w:rsidR="00AD30C4" w:rsidRPr="004E2A21" w:rsidRDefault="00027B00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7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031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16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62E3866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6367ABE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2.436,88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30FB520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CA447E6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2.436,88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566E9AC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81F2EEA" w14:textId="686258F6" w:rsidR="00AD30C4" w:rsidRPr="004E2A21" w:rsidRDefault="00027B00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468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04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F577D84" w14:textId="70121231" w:rsidR="00AD30C4" w:rsidRPr="004E2A21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5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350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A77237B" w14:textId="7836F324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2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913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62</w:t>
            </w:r>
          </w:p>
        </w:tc>
      </w:tr>
      <w:tr w:rsidR="00AD30C4" w:rsidRPr="004E2A21" w14:paraId="143B9791" w14:textId="77777777" w:rsidTr="00384611">
        <w:trPr>
          <w:trHeight w:val="60"/>
        </w:trPr>
        <w:tc>
          <w:tcPr>
            <w:tcW w:w="993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45BA02B" w14:textId="198029BB" w:rsidR="00AD30C4" w:rsidRPr="004E2A21" w:rsidRDefault="00027B00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16</w:t>
            </w:r>
            <w:r w:rsidR="00AD30C4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969</w:t>
            </w:r>
            <w:r w:rsidR="00AD30C4">
              <w:rPr>
                <w:rFonts w:ascii="Helvetica" w:hAnsi="Helvetica" w:cs="Helvetica"/>
                <w:color w:val="auto"/>
                <w:sz w:val="14"/>
                <w:szCs w:val="14"/>
              </w:rPr>
              <w:t>,19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A1C7967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16A077D" w14:textId="1A3F0BE5" w:rsidR="00AD30C4" w:rsidRPr="004E2A21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32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0,00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BADFA2F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C63CA9F" w14:textId="332792FB" w:rsidR="00AD30C4" w:rsidRPr="004E2A21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32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0,00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B610A21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4CE820F" w14:textId="28110373" w:rsidR="00AD30C4" w:rsidRPr="004E2A21" w:rsidRDefault="00027B00" w:rsidP="00384611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3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6.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289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,19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1604CC4" w14:textId="0A1A3804" w:rsidR="00AD30C4" w:rsidRPr="004E2A21" w:rsidRDefault="00027B00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126.730,00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66DFACF" w14:textId="27389F79" w:rsidR="00AD30C4" w:rsidRPr="004E2A21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07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410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,00</w:t>
            </w:r>
          </w:p>
        </w:tc>
      </w:tr>
      <w:tr w:rsidR="00AD30C4" w:rsidRPr="004E2A21" w14:paraId="132ADE97" w14:textId="77777777" w:rsidTr="00384611">
        <w:trPr>
          <w:trHeight w:val="60"/>
        </w:trPr>
        <w:tc>
          <w:tcPr>
            <w:tcW w:w="993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D324A46" w14:textId="1D58F2B9" w:rsidR="00AD30C4" w:rsidRPr="004E2A21" w:rsidRDefault="00027B00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22</w:t>
            </w:r>
            <w:r w:rsidR="009A760C">
              <w:rPr>
                <w:rFonts w:ascii="Helvetica" w:hAnsi="Helvetica" w:cs="Helvetica"/>
                <w:color w:val="auto"/>
                <w:sz w:val="14"/>
                <w:szCs w:val="14"/>
              </w:rPr>
              <w:t>3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812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08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D584CE7" w14:textId="77777777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F8AFBDA" w14:textId="74F92DB6" w:rsidR="00AD30C4" w:rsidRPr="004E2A21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922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  <w:r w:rsidR="002E30AE">
              <w:rPr>
                <w:rFonts w:ascii="Helvetica" w:hAnsi="Helvetica" w:cs="Helvetica"/>
                <w:color w:val="auto"/>
                <w:sz w:val="14"/>
                <w:szCs w:val="14"/>
              </w:rPr>
              <w:t>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1ECD467" w14:textId="75CFA400" w:rsidR="00AD30C4" w:rsidRPr="004E2A21" w:rsidRDefault="00AD30C4" w:rsidP="00027B00">
            <w:pPr>
              <w:pStyle w:val="Brakstyluakapitowego"/>
              <w:spacing w:line="240" w:lineRule="auto"/>
              <w:jc w:val="center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59D5713" w14:textId="66AC4377" w:rsidR="00AD30C4" w:rsidRPr="004E2A21" w:rsidRDefault="00027B00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19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9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22,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90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223DDC" w14:textId="1859AE3E" w:rsidR="00AD30C4" w:rsidRPr="004E2A21" w:rsidRDefault="00046D5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6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572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21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CABDF1C" w14:textId="3E3FCBE0" w:rsidR="00AD30C4" w:rsidRPr="004E2A21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23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7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162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 w:rsidR="00027B00">
              <w:rPr>
                <w:rFonts w:ascii="Helvetica" w:hAnsi="Helvetica" w:cs="Helvetica"/>
                <w:color w:val="auto"/>
                <w:sz w:val="14"/>
                <w:szCs w:val="14"/>
              </w:rPr>
              <w:t>77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89B2C3C" w14:textId="2B595815" w:rsidR="00AD30C4" w:rsidRPr="004E2A21" w:rsidRDefault="00027B00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25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235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8</w:t>
            </w:r>
            <w:r w:rsidR="00384611">
              <w:rPr>
                <w:rFonts w:ascii="Helvetica" w:hAnsi="Helvetica" w:cs="Helvetica"/>
                <w:color w:val="auto"/>
                <w:sz w:val="14"/>
                <w:szCs w:val="14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3FCC554" w14:textId="3C175219" w:rsidR="00AD30C4" w:rsidRPr="004E2A21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2</w:t>
            </w:r>
            <w:r w:rsidR="002E30AE">
              <w:rPr>
                <w:rFonts w:ascii="Helvetica" w:hAnsi="Helvetica" w:cs="Helvetica"/>
                <w:color w:val="auto"/>
                <w:sz w:val="14"/>
                <w:szCs w:val="14"/>
              </w:rPr>
              <w:t>3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.</w:t>
            </w:r>
            <w:r w:rsidR="002E30AE">
              <w:rPr>
                <w:rFonts w:ascii="Helvetica" w:hAnsi="Helvetica" w:cs="Helvetica"/>
                <w:color w:val="auto"/>
                <w:sz w:val="14"/>
                <w:szCs w:val="14"/>
              </w:rPr>
              <w:t>37</w:t>
            </w:r>
            <w:r>
              <w:rPr>
                <w:rFonts w:ascii="Helvetica" w:hAnsi="Helvetica" w:cs="Helvetica"/>
                <w:color w:val="auto"/>
                <w:sz w:val="14"/>
                <w:szCs w:val="14"/>
              </w:rPr>
              <w:t>5,</w:t>
            </w:r>
            <w:r w:rsidR="002E30AE">
              <w:rPr>
                <w:rFonts w:ascii="Helvetica" w:hAnsi="Helvetica" w:cs="Helvetica"/>
                <w:color w:val="auto"/>
                <w:sz w:val="14"/>
                <w:szCs w:val="14"/>
              </w:rPr>
              <w:t>71</w:t>
            </w:r>
          </w:p>
        </w:tc>
      </w:tr>
      <w:tr w:rsidR="007C4AE9" w:rsidRPr="0068273F" w14:paraId="2E897B8C" w14:textId="77777777" w:rsidTr="00384611">
        <w:trPr>
          <w:trHeight w:val="60"/>
        </w:trPr>
        <w:tc>
          <w:tcPr>
            <w:tcW w:w="993" w:type="dxa"/>
            <w:tcBorders>
              <w:top w:val="single" w:sz="6" w:space="0" w:color="000000"/>
              <w:left w:val="double" w:sz="6" w:space="0" w:color="auto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EAA0DBC" w14:textId="66205AF5" w:rsidR="00AD30C4" w:rsidRPr="0068273F" w:rsidRDefault="0038461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1.0</w:t>
            </w:r>
            <w:r w:rsidR="00046D5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97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.7</w:t>
            </w:r>
            <w:r w:rsidR="00046D5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70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046D5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29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CDDDF0F" w14:textId="77777777" w:rsidR="00AD30C4" w:rsidRPr="0068273F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6C2FC5F" w14:textId="55756CA0" w:rsidR="00AD30C4" w:rsidRPr="0068273F" w:rsidRDefault="00046D5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85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254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4E4B68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76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1588BA5" w14:textId="6F2862D6" w:rsidR="00AD30C4" w:rsidRPr="0068273F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CF22F8D" w14:textId="4FC13846" w:rsidR="00AD30C4" w:rsidRPr="0068273F" w:rsidRDefault="00046D5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85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254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76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21722BE" w14:textId="325B3AC8" w:rsidR="00AD30C4" w:rsidRPr="0068273F" w:rsidRDefault="00046D5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6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572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21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C9CA9DD" w14:textId="029CB1AC" w:rsidR="00AD30C4" w:rsidRPr="0068273F" w:rsidRDefault="00AD30C4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 w:rsidRPr="0068273F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1.</w:t>
            </w:r>
            <w:r w:rsidR="00046D5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176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.4</w:t>
            </w:r>
            <w:r w:rsidR="00046D5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52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84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12D7121" w14:textId="345826A1" w:rsidR="00AD30C4" w:rsidRPr="0068273F" w:rsidRDefault="00046D5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8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60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020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6</w:t>
            </w: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double" w:sz="6" w:space="0" w:color="auto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759E3EA" w14:textId="0A664693" w:rsidR="00AD30C4" w:rsidRPr="0068273F" w:rsidRDefault="00046D51" w:rsidP="008E7D46">
            <w:pPr>
              <w:pStyle w:val="Brakstyluakapitowego"/>
              <w:spacing w:line="240" w:lineRule="auto"/>
              <w:jc w:val="right"/>
              <w:textAlignment w:val="auto"/>
              <w:rPr>
                <w:rFonts w:ascii="Helvetica" w:hAnsi="Helvetica" w:cs="Helvetica"/>
                <w:b/>
                <w:color w:val="auto"/>
                <w:sz w:val="14"/>
                <w:szCs w:val="14"/>
              </w:rPr>
            </w:pPr>
            <w:r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79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2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.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828</w:t>
            </w:r>
            <w:r w:rsidR="00384611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,</w:t>
            </w:r>
            <w:r w:rsidR="002E30AE">
              <w:rPr>
                <w:rFonts w:ascii="Helvetica" w:hAnsi="Helvetica" w:cs="Helvetica"/>
                <w:b/>
                <w:color w:val="auto"/>
                <w:sz w:val="14"/>
                <w:szCs w:val="14"/>
              </w:rPr>
              <w:t>63</w:t>
            </w:r>
          </w:p>
        </w:tc>
      </w:tr>
    </w:tbl>
    <w:p w14:paraId="6B558725" w14:textId="77777777" w:rsidR="00AD30C4" w:rsidRDefault="00AD30C4" w:rsidP="00AD30C4"/>
    <w:p w14:paraId="4B2E75C0" w14:textId="77777777" w:rsidR="0054262F" w:rsidRPr="00EB0A7A" w:rsidRDefault="0054262F" w:rsidP="00D53BB7">
      <w:pPr>
        <w:pStyle w:val="Akapitzlist"/>
        <w:ind w:left="1069"/>
        <w:jc w:val="center"/>
        <w:rPr>
          <w:rFonts w:ascii="Bookman Old Style" w:hAnsi="Bookman Old Style"/>
        </w:rPr>
      </w:pPr>
    </w:p>
    <w:p w14:paraId="50682263" w14:textId="77777777" w:rsidR="009C7CCA" w:rsidRDefault="009C7CCA" w:rsidP="00D53BB7">
      <w:pPr>
        <w:jc w:val="center"/>
        <w:rPr>
          <w:rFonts w:ascii="Bookman Old Style" w:hAnsi="Bookman Old Style"/>
        </w:rPr>
      </w:pPr>
    </w:p>
    <w:p w14:paraId="45FC0F6C" w14:textId="77777777" w:rsidR="00496202" w:rsidRDefault="00496202" w:rsidP="00D53BB7">
      <w:pPr>
        <w:jc w:val="center"/>
        <w:rPr>
          <w:rFonts w:ascii="Bookman Old Style" w:hAnsi="Bookman Old Style"/>
        </w:rPr>
      </w:pPr>
    </w:p>
    <w:p w14:paraId="71E88BCE" w14:textId="77777777" w:rsidR="00496202" w:rsidRPr="00EB0A7A" w:rsidRDefault="00496202" w:rsidP="00D53BB7">
      <w:pPr>
        <w:jc w:val="center"/>
        <w:rPr>
          <w:rFonts w:ascii="Bookman Old Style" w:hAnsi="Bookman Old Style"/>
        </w:rPr>
      </w:pPr>
    </w:p>
    <w:p w14:paraId="6CDDF629" w14:textId="3EFFB471" w:rsidR="000E5D23" w:rsidRDefault="004A5485" w:rsidP="00A3343B">
      <w:pPr>
        <w:jc w:val="both"/>
        <w:rPr>
          <w:rFonts w:ascii="Bookman Old Style" w:hAnsi="Bookman Old Style"/>
        </w:rPr>
      </w:pPr>
      <w:r w:rsidRPr="00EB0A7A">
        <w:lastRenderedPageBreak/>
        <w:tab/>
      </w:r>
    </w:p>
    <w:p w14:paraId="1A39752A" w14:textId="77777777" w:rsidR="008E7D46" w:rsidRDefault="008E7D46" w:rsidP="00D66E0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Gminny Ośrodek Sportu i Rekreacji nie posiada:</w:t>
      </w:r>
    </w:p>
    <w:p w14:paraId="29507FE3" w14:textId="3D1B27DA" w:rsidR="008E7D46" w:rsidRDefault="008E7D46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w swoich zasobach gruntów w wieczysty</w:t>
      </w:r>
      <w:r w:rsidR="00F6266C">
        <w:rPr>
          <w:rFonts w:ascii="Bookman Old Style" w:hAnsi="Bookman Old Style"/>
        </w:rPr>
        <w:t>m</w:t>
      </w:r>
      <w:r>
        <w:rPr>
          <w:rFonts w:ascii="Bookman Old Style" w:hAnsi="Bookman Old Style"/>
        </w:rPr>
        <w:t xml:space="preserve"> użytkowaniu;</w:t>
      </w:r>
    </w:p>
    <w:p w14:paraId="1046E0B7" w14:textId="77777777" w:rsidR="008E7D46" w:rsidRDefault="008E7D46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środków trwałych nieamortyzowanych lub umarzanych;</w:t>
      </w:r>
    </w:p>
    <w:p w14:paraId="0A277745" w14:textId="77777777" w:rsidR="006F170F" w:rsidRDefault="008E7D46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papierów wartościowych</w:t>
      </w:r>
      <w:r w:rsidR="006F170F">
        <w:rPr>
          <w:rFonts w:ascii="Bookman Old Style" w:hAnsi="Bookman Old Style"/>
        </w:rPr>
        <w:t>;</w:t>
      </w:r>
    </w:p>
    <w:p w14:paraId="4132E9EC" w14:textId="77777777" w:rsidR="006F170F" w:rsidRDefault="006F170F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rezerw na koszty i zobowiązania;</w:t>
      </w:r>
    </w:p>
    <w:p w14:paraId="5944CBDD" w14:textId="77777777" w:rsidR="006F170F" w:rsidRDefault="006F170F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zobowiązań z tyt. Leasingu operacyjnego;</w:t>
      </w:r>
    </w:p>
    <w:p w14:paraId="3F4DC1EA" w14:textId="77777777" w:rsidR="006F170F" w:rsidRDefault="006F170F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zobowiązań zabezpieczonych na majątku;</w:t>
      </w:r>
    </w:p>
    <w:p w14:paraId="251505AD" w14:textId="77777777" w:rsidR="006F170F" w:rsidRDefault="006F170F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warunkowych zobowiązań wobec wierzycieli krajowych i zagranicznych,</w:t>
      </w:r>
    </w:p>
    <w:p w14:paraId="32878541" w14:textId="77777777" w:rsidR="006F170F" w:rsidRDefault="006F170F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gwarancji i poręczeń;</w:t>
      </w:r>
    </w:p>
    <w:p w14:paraId="140FEC6D" w14:textId="77777777" w:rsidR="006F170F" w:rsidRDefault="006F170F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środków trwałych w budowie;</w:t>
      </w:r>
    </w:p>
    <w:p w14:paraId="5C0FA028" w14:textId="7A078AFA" w:rsidR="007B742F" w:rsidRPr="00AD30C4" w:rsidRDefault="006F170F" w:rsidP="00A3343B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zapasów. </w:t>
      </w:r>
      <w:r w:rsidR="008E7D46">
        <w:rPr>
          <w:rFonts w:ascii="Bookman Old Style" w:hAnsi="Bookman Old Style"/>
        </w:rPr>
        <w:t xml:space="preserve"> </w:t>
      </w:r>
    </w:p>
    <w:p w14:paraId="5E80009C" w14:textId="7A5BD255" w:rsidR="00D00D8D" w:rsidRPr="00EB0A7A" w:rsidRDefault="00D00D8D" w:rsidP="00A3343B">
      <w:pPr>
        <w:spacing w:line="360" w:lineRule="auto"/>
        <w:rPr>
          <w:rFonts w:ascii="Bookman Old Style" w:hAnsi="Bookman Old Style"/>
          <w:b/>
        </w:rPr>
      </w:pPr>
      <w:r w:rsidRPr="00EB0A7A">
        <w:rPr>
          <w:rFonts w:ascii="Bookman Old Style" w:hAnsi="Bookman Old Style"/>
        </w:rPr>
        <w:t>Na koniec roku 20</w:t>
      </w:r>
      <w:r w:rsidR="000305FB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Gminny Ośrodek Sportu i Rekreacji przyniósł zysk bilansowy w wysokości </w:t>
      </w:r>
      <w:r w:rsidR="00AA11D2">
        <w:rPr>
          <w:rFonts w:ascii="Bookman Old Style" w:hAnsi="Bookman Old Style"/>
          <w:b/>
        </w:rPr>
        <w:t>28</w:t>
      </w:r>
      <w:r w:rsidR="00C91D1B">
        <w:rPr>
          <w:rFonts w:ascii="Bookman Old Style" w:hAnsi="Bookman Old Style"/>
          <w:b/>
        </w:rPr>
        <w:t>.</w:t>
      </w:r>
      <w:r w:rsidR="00AA11D2">
        <w:rPr>
          <w:rFonts w:ascii="Bookman Old Style" w:hAnsi="Bookman Old Style"/>
          <w:b/>
        </w:rPr>
        <w:t>928</w:t>
      </w:r>
      <w:r w:rsidR="00C91D1B">
        <w:rPr>
          <w:rFonts w:ascii="Bookman Old Style" w:hAnsi="Bookman Old Style"/>
          <w:b/>
        </w:rPr>
        <w:t>,</w:t>
      </w:r>
      <w:r w:rsidR="00AA11D2">
        <w:rPr>
          <w:rFonts w:ascii="Bookman Old Style" w:hAnsi="Bookman Old Style"/>
          <w:b/>
        </w:rPr>
        <w:t>31</w:t>
      </w:r>
      <w:r w:rsidRPr="00EB0A7A">
        <w:rPr>
          <w:rFonts w:ascii="Bookman Old Style" w:hAnsi="Bookman Old Style"/>
          <w:b/>
        </w:rPr>
        <w:t xml:space="preserve"> zł</w:t>
      </w:r>
    </w:p>
    <w:p w14:paraId="6FA457F5" w14:textId="7A5B0B06" w:rsidR="002A0CF7" w:rsidRPr="00EB0A7A" w:rsidRDefault="00D00D8D" w:rsidP="00D66E0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W 20</w:t>
      </w:r>
      <w:r w:rsidR="00AA11D2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roku w Gminnym Ośrodku Sportu i Rekreacji nie utworzono żadnych rezerw. Wszystkie zobowiązania i należności  na dzień 31.12.20</w:t>
      </w:r>
      <w:r w:rsidR="00AA11D2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roku wystąpiły o przewidywanym okresie spłaty.</w:t>
      </w:r>
      <w:r w:rsidR="00D66E02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 xml:space="preserve">Nie utworzono </w:t>
      </w:r>
      <w:r w:rsidR="002A0CF7" w:rsidRPr="00EB0A7A">
        <w:rPr>
          <w:rFonts w:ascii="Bookman Old Style" w:hAnsi="Bookman Old Style"/>
        </w:rPr>
        <w:t>również rezerw na prawdopodobne straty, któryc</w:t>
      </w:r>
      <w:r w:rsidR="00EB0A7A">
        <w:rPr>
          <w:rFonts w:ascii="Bookman Old Style" w:hAnsi="Bookman Old Style"/>
        </w:rPr>
        <w:t>h</w:t>
      </w:r>
      <w:r w:rsidR="00D66E02" w:rsidRPr="00EB0A7A">
        <w:rPr>
          <w:rFonts w:ascii="Bookman Old Style" w:hAnsi="Bookman Old Style"/>
        </w:rPr>
        <w:t xml:space="preserve"> </w:t>
      </w:r>
      <w:r w:rsidR="002A0CF7" w:rsidRPr="00EB0A7A">
        <w:rPr>
          <w:rFonts w:ascii="Bookman Old Style" w:hAnsi="Bookman Old Style"/>
        </w:rPr>
        <w:t xml:space="preserve">na dzień bilansowy </w:t>
      </w:r>
      <w:r w:rsidR="00EB0A7A">
        <w:rPr>
          <w:rFonts w:ascii="Bookman Old Style" w:hAnsi="Bookman Old Style"/>
        </w:rPr>
        <w:t xml:space="preserve">                                  </w:t>
      </w:r>
      <w:r w:rsidR="002A0CF7" w:rsidRPr="00EB0A7A">
        <w:rPr>
          <w:rFonts w:ascii="Bookman Old Style" w:hAnsi="Bookman Old Style"/>
        </w:rPr>
        <w:t xml:space="preserve">nie przewiduje się. Pozostała część dochodów Gminnego Ośrodka Sportu </w:t>
      </w:r>
      <w:r w:rsidR="00EB0A7A">
        <w:rPr>
          <w:rFonts w:ascii="Bookman Old Style" w:hAnsi="Bookman Old Style"/>
        </w:rPr>
        <w:t xml:space="preserve">                  </w:t>
      </w:r>
      <w:r w:rsidR="002A0CF7" w:rsidRPr="00EB0A7A">
        <w:rPr>
          <w:rFonts w:ascii="Bookman Old Style" w:hAnsi="Bookman Old Style"/>
        </w:rPr>
        <w:t xml:space="preserve">i Rekreacji zgodnie ze statutem przeznaczona jest na realizację kultury fizycznej i sportu, a ta zgodnie z art.17 ust.4 </w:t>
      </w:r>
      <w:r w:rsidR="00D66E02" w:rsidRPr="00EB0A7A">
        <w:rPr>
          <w:rFonts w:ascii="Bookman Old Style" w:hAnsi="Bookman Old Style"/>
        </w:rPr>
        <w:t>U</w:t>
      </w:r>
      <w:r w:rsidR="002A0CF7" w:rsidRPr="00EB0A7A">
        <w:rPr>
          <w:rFonts w:ascii="Bookman Old Style" w:hAnsi="Bookman Old Style"/>
        </w:rPr>
        <w:t xml:space="preserve">stawy o podatku dochodowym jest wolna od podatku. Wolne od podatku są również dotacje otrzymane z budżetu jednostek samorządu terytorialnego. </w:t>
      </w:r>
      <w:r w:rsidR="00D66E02" w:rsidRPr="00EB0A7A">
        <w:rPr>
          <w:rFonts w:ascii="Bookman Old Style" w:hAnsi="Bookman Old Style"/>
        </w:rPr>
        <w:t>Dotacja</w:t>
      </w:r>
      <w:r w:rsidR="002A0CF7" w:rsidRPr="00EB0A7A">
        <w:rPr>
          <w:rFonts w:ascii="Bookman Old Style" w:hAnsi="Bookman Old Style"/>
        </w:rPr>
        <w:t xml:space="preserve"> z Urzędu Gminy Koszęcin jako organizatora </w:t>
      </w:r>
      <w:r w:rsidR="00D66E02" w:rsidRPr="00EB0A7A">
        <w:rPr>
          <w:rFonts w:ascii="Bookman Old Style" w:hAnsi="Bookman Old Style"/>
        </w:rPr>
        <w:t xml:space="preserve">przeznaczona jest </w:t>
      </w:r>
      <w:r w:rsidR="002A0CF7" w:rsidRPr="00EB0A7A">
        <w:rPr>
          <w:rFonts w:ascii="Bookman Old Style" w:hAnsi="Bookman Old Style"/>
        </w:rPr>
        <w:t>na pokrycie kosztów Statutowej</w:t>
      </w:r>
      <w:r w:rsidR="00D66E02" w:rsidRPr="00EB0A7A">
        <w:rPr>
          <w:rFonts w:ascii="Bookman Old Style" w:hAnsi="Bookman Old Style"/>
        </w:rPr>
        <w:t xml:space="preserve"> </w:t>
      </w:r>
      <w:r w:rsidR="002A0CF7" w:rsidRPr="00EB0A7A">
        <w:rPr>
          <w:rFonts w:ascii="Bookman Old Style" w:hAnsi="Bookman Old Style"/>
        </w:rPr>
        <w:t>i bieżącej działalności</w:t>
      </w:r>
      <w:r w:rsidR="00D66E02" w:rsidRPr="00EB0A7A">
        <w:rPr>
          <w:rFonts w:ascii="Bookman Old Style" w:hAnsi="Bookman Old Style"/>
        </w:rPr>
        <w:t xml:space="preserve"> Ośrodka</w:t>
      </w:r>
      <w:r w:rsidR="002A0CF7" w:rsidRPr="00EB0A7A">
        <w:rPr>
          <w:rFonts w:ascii="Bookman Old Style" w:hAnsi="Bookman Old Style"/>
        </w:rPr>
        <w:t>.</w:t>
      </w:r>
    </w:p>
    <w:p w14:paraId="0ECF3271" w14:textId="77777777" w:rsidR="007B742F" w:rsidRPr="00EB0A7A" w:rsidRDefault="007B742F" w:rsidP="00D66E02">
      <w:pPr>
        <w:pStyle w:val="Akapitzlist"/>
        <w:spacing w:line="360" w:lineRule="auto"/>
        <w:ind w:left="1069"/>
        <w:jc w:val="both"/>
        <w:rPr>
          <w:rFonts w:ascii="Bookman Old Style" w:hAnsi="Bookman Old Style"/>
        </w:rPr>
      </w:pPr>
    </w:p>
    <w:p w14:paraId="3DCEC3D6" w14:textId="03C50A55" w:rsidR="007B742F" w:rsidRPr="00EB0A7A" w:rsidRDefault="002A0CF7" w:rsidP="00D66E0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</w:rPr>
      </w:pPr>
      <w:r w:rsidRPr="00EB0A7A">
        <w:rPr>
          <w:rFonts w:ascii="Bookman Old Style" w:hAnsi="Bookman Old Style"/>
        </w:rPr>
        <w:t>W 20</w:t>
      </w:r>
      <w:r w:rsidR="00AA11D2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roku w Gminnym Ośrodku Sportu i Rekreacji wystąpiły międzyokresowe rozliczenia przychodów w kwocie </w:t>
      </w:r>
      <w:r w:rsidRPr="00EB0A7A">
        <w:rPr>
          <w:rFonts w:ascii="Bookman Old Style" w:hAnsi="Bookman Old Style"/>
          <w:b/>
        </w:rPr>
        <w:t>3.</w:t>
      </w:r>
      <w:r w:rsidR="00AA11D2">
        <w:rPr>
          <w:rFonts w:ascii="Bookman Old Style" w:hAnsi="Bookman Old Style"/>
          <w:b/>
        </w:rPr>
        <w:t>366</w:t>
      </w:r>
      <w:r w:rsidRPr="00EB0A7A">
        <w:rPr>
          <w:rFonts w:ascii="Bookman Old Style" w:hAnsi="Bookman Old Style"/>
          <w:b/>
        </w:rPr>
        <w:t>,00</w:t>
      </w:r>
      <w:r w:rsidR="007B742F" w:rsidRPr="00EB0A7A">
        <w:rPr>
          <w:rFonts w:ascii="Bookman Old Style" w:hAnsi="Bookman Old Style"/>
          <w:b/>
        </w:rPr>
        <w:t xml:space="preserve"> zł</w:t>
      </w:r>
      <w:r w:rsidR="00D66E02" w:rsidRPr="00EB0A7A">
        <w:rPr>
          <w:rFonts w:ascii="Bookman Old Style" w:hAnsi="Bookman Old Style"/>
          <w:b/>
        </w:rPr>
        <w:t>.</w:t>
      </w:r>
    </w:p>
    <w:p w14:paraId="403BB7B8" w14:textId="3290CBE9" w:rsidR="00D66E02" w:rsidRDefault="00D66E02" w:rsidP="00D66E02">
      <w:pPr>
        <w:pStyle w:val="Akapitzlist"/>
        <w:rPr>
          <w:rFonts w:ascii="Bookman Old Style" w:hAnsi="Bookman Old Style"/>
          <w:b/>
        </w:rPr>
      </w:pPr>
    </w:p>
    <w:p w14:paraId="77EB74CB" w14:textId="1EEC9712" w:rsidR="004D011E" w:rsidRDefault="004D011E" w:rsidP="00D66E02">
      <w:pPr>
        <w:pStyle w:val="Akapitzlist"/>
        <w:rPr>
          <w:rFonts w:ascii="Bookman Old Style" w:hAnsi="Bookman Old Style"/>
          <w:b/>
        </w:rPr>
      </w:pPr>
    </w:p>
    <w:p w14:paraId="756C42CF" w14:textId="554C0505" w:rsidR="004D011E" w:rsidRDefault="004D011E" w:rsidP="00D66E02">
      <w:pPr>
        <w:pStyle w:val="Akapitzlist"/>
        <w:rPr>
          <w:rFonts w:ascii="Bookman Old Style" w:hAnsi="Bookman Old Style"/>
          <w:b/>
        </w:rPr>
      </w:pPr>
    </w:p>
    <w:p w14:paraId="60697A8A" w14:textId="498EE549" w:rsidR="004D011E" w:rsidRDefault="004D011E" w:rsidP="00D66E02">
      <w:pPr>
        <w:pStyle w:val="Akapitzlist"/>
        <w:rPr>
          <w:rFonts w:ascii="Bookman Old Style" w:hAnsi="Bookman Old Style"/>
          <w:b/>
        </w:rPr>
      </w:pPr>
    </w:p>
    <w:p w14:paraId="09FF039B" w14:textId="1739FBDF" w:rsidR="004D011E" w:rsidRDefault="004D011E" w:rsidP="00D66E02">
      <w:pPr>
        <w:pStyle w:val="Akapitzlist"/>
        <w:rPr>
          <w:rFonts w:ascii="Bookman Old Style" w:hAnsi="Bookman Old Style"/>
          <w:b/>
        </w:rPr>
      </w:pPr>
    </w:p>
    <w:p w14:paraId="26805415" w14:textId="77777777" w:rsidR="004D011E" w:rsidRPr="00EB0A7A" w:rsidRDefault="004D011E" w:rsidP="00D66E02">
      <w:pPr>
        <w:pStyle w:val="Akapitzlist"/>
        <w:rPr>
          <w:rFonts w:ascii="Bookman Old Style" w:hAnsi="Bookman Old Style"/>
          <w:b/>
        </w:rPr>
      </w:pPr>
    </w:p>
    <w:p w14:paraId="4E03D28D" w14:textId="77777777" w:rsidR="00E0595C" w:rsidRPr="00E0595C" w:rsidRDefault="00E0595C" w:rsidP="00E0595C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Bookman Old Style" w:eastAsia="Times New Roman" w:hAnsi="Bookman Old Style" w:cs="Helvetica"/>
          <w:b/>
          <w:bCs/>
          <w:color w:val="000000"/>
          <w:spacing w:val="2"/>
          <w:sz w:val="19"/>
          <w:szCs w:val="19"/>
        </w:rPr>
      </w:pPr>
      <w:r w:rsidRPr="00E0595C">
        <w:rPr>
          <w:rFonts w:ascii="Bookman Old Style" w:eastAsia="Times New Roman" w:hAnsi="Bookman Old Style" w:cs="Helvetica"/>
          <w:b/>
          <w:bCs/>
          <w:color w:val="000000"/>
          <w:spacing w:val="2"/>
          <w:sz w:val="19"/>
          <w:szCs w:val="19"/>
        </w:rPr>
        <w:lastRenderedPageBreak/>
        <w:t>Istotne pozycje rozliczeń międzyokresowych</w:t>
      </w:r>
    </w:p>
    <w:tbl>
      <w:tblPr>
        <w:tblW w:w="0" w:type="auto"/>
        <w:jc w:val="center"/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5309"/>
        <w:gridCol w:w="1153"/>
        <w:gridCol w:w="1153"/>
      </w:tblGrid>
      <w:tr w:rsidR="00E0595C" w:rsidRPr="00E0595C" w14:paraId="4BEE9F83" w14:textId="77777777" w:rsidTr="00E0595C">
        <w:trPr>
          <w:trHeight w:val="60"/>
          <w:jc w:val="center"/>
        </w:trPr>
        <w:tc>
          <w:tcPr>
            <w:tcW w:w="362" w:type="dxa"/>
            <w:vMerge w:val="restart"/>
            <w:tcBorders>
              <w:top w:val="double" w:sz="6" w:space="0" w:color="auto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</w:tcPr>
          <w:p w14:paraId="03B15AB8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Lp.</w:t>
            </w:r>
          </w:p>
        </w:tc>
        <w:tc>
          <w:tcPr>
            <w:tcW w:w="5309" w:type="dxa"/>
            <w:vMerge w:val="restart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</w:tcPr>
          <w:p w14:paraId="45F2031C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Wyszczególnienie (tytuły)</w:t>
            </w:r>
          </w:p>
        </w:tc>
        <w:tc>
          <w:tcPr>
            <w:tcW w:w="2306" w:type="dxa"/>
            <w:gridSpan w:val="2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F7CAAC" w:themeFill="accent2" w:themeFillTint="66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</w:tcPr>
          <w:p w14:paraId="706E20D6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Stan na</w:t>
            </w:r>
          </w:p>
        </w:tc>
      </w:tr>
      <w:tr w:rsidR="00E0595C" w:rsidRPr="00E0595C" w14:paraId="4CDCF66E" w14:textId="77777777" w:rsidTr="00E0595C">
        <w:trPr>
          <w:trHeight w:val="60"/>
          <w:jc w:val="center"/>
        </w:trPr>
        <w:tc>
          <w:tcPr>
            <w:tcW w:w="362" w:type="dxa"/>
            <w:vMerge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1C6A427A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</w:tc>
        <w:tc>
          <w:tcPr>
            <w:tcW w:w="53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3850CA6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</w:tcPr>
          <w:p w14:paraId="12431D57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16"/>
                <w:szCs w:val="16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16"/>
                <w:szCs w:val="16"/>
              </w:rPr>
              <w:t>początek</w:t>
            </w: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16"/>
                <w:szCs w:val="16"/>
              </w:rPr>
              <w:br/>
              <w:t>roku obrotowego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F7CAAC" w:themeFill="accent2" w:themeFillTint="66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</w:tcPr>
          <w:p w14:paraId="33C94EB3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16"/>
                <w:szCs w:val="16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16"/>
                <w:szCs w:val="16"/>
              </w:rPr>
              <w:t>koniec</w:t>
            </w: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16"/>
                <w:szCs w:val="16"/>
              </w:rPr>
              <w:br/>
              <w:t>roku obrotowego</w:t>
            </w:r>
          </w:p>
        </w:tc>
      </w:tr>
      <w:tr w:rsidR="00E0595C" w:rsidRPr="00E0595C" w14:paraId="3F58D366" w14:textId="77777777" w:rsidTr="00C63032">
        <w:trPr>
          <w:trHeight w:val="60"/>
          <w:jc w:val="center"/>
        </w:trPr>
        <w:tc>
          <w:tcPr>
            <w:tcW w:w="362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53E6A5CA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before="57"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1.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52730954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before="57" w:after="0" w:line="17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-1"/>
                <w:sz w:val="20"/>
                <w:szCs w:val="20"/>
              </w:rPr>
              <w:t>Ogółem czynne rozliczenia międzyokresowe kosztów,  w tym:</w:t>
            </w: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br/>
            </w:r>
            <w:r w:rsidRPr="00E0595C">
              <w:rPr>
                <w:rFonts w:ascii="Bookman Old Style" w:eastAsia="Times New Roman" w:hAnsi="Bookman Old Style" w:cs="Helvetica"/>
                <w:color w:val="000000"/>
                <w:spacing w:val="-1"/>
                <w:sz w:val="20"/>
                <w:szCs w:val="20"/>
              </w:rPr>
              <w:t>(należy wyszczególnić ważniejsze tytuły figurujące w księgach rachunkowych, np.:</w:t>
            </w:r>
          </w:p>
          <w:p w14:paraId="2239B847" w14:textId="77777777" w:rsidR="00E0595C" w:rsidRPr="00E0595C" w:rsidRDefault="00E0595C" w:rsidP="00E0595C">
            <w:pPr>
              <w:tabs>
                <w:tab w:val="left" w:pos="0"/>
                <w:tab w:val="left" w:pos="397"/>
                <w:tab w:val="left" w:pos="840"/>
                <w:tab w:val="right" w:pos="7994"/>
              </w:tabs>
              <w:suppressAutoHyphens/>
              <w:autoSpaceDE w:val="0"/>
              <w:autoSpaceDN w:val="0"/>
              <w:adjustRightInd w:val="0"/>
              <w:spacing w:before="57" w:after="0" w:line="170" w:lineRule="atLeast"/>
              <w:ind w:left="397" w:hanging="170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–</w:t>
            </w: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ab/>
              <w:t>opłacone z góry czynsze</w:t>
            </w:r>
          </w:p>
          <w:p w14:paraId="1B5F50B0" w14:textId="77777777" w:rsidR="00E0595C" w:rsidRPr="00E0595C" w:rsidRDefault="00E0595C" w:rsidP="00E0595C">
            <w:pPr>
              <w:tabs>
                <w:tab w:val="left" w:pos="0"/>
                <w:tab w:val="left" w:pos="397"/>
                <w:tab w:val="left" w:pos="840"/>
                <w:tab w:val="right" w:pos="7994"/>
              </w:tabs>
              <w:suppressAutoHyphens/>
              <w:autoSpaceDE w:val="0"/>
              <w:autoSpaceDN w:val="0"/>
              <w:adjustRightInd w:val="0"/>
              <w:spacing w:before="57" w:after="0" w:line="170" w:lineRule="atLeast"/>
              <w:ind w:left="397" w:hanging="170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–</w:t>
            </w: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ab/>
              <w:t>prenumeraty</w:t>
            </w:r>
          </w:p>
          <w:p w14:paraId="32A7420F" w14:textId="77777777" w:rsidR="00E0595C" w:rsidRPr="00E0595C" w:rsidRDefault="00E0595C" w:rsidP="00E0595C">
            <w:pPr>
              <w:tabs>
                <w:tab w:val="left" w:pos="0"/>
                <w:tab w:val="left" w:pos="397"/>
                <w:tab w:val="left" w:pos="840"/>
                <w:tab w:val="right" w:pos="7994"/>
              </w:tabs>
              <w:suppressAutoHyphens/>
              <w:autoSpaceDE w:val="0"/>
              <w:autoSpaceDN w:val="0"/>
              <w:adjustRightInd w:val="0"/>
              <w:spacing w:before="57" w:after="0" w:line="170" w:lineRule="atLeast"/>
              <w:ind w:left="397" w:hanging="170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–</w:t>
            </w: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ab/>
              <w:t>polisy ubezpieczenia osób i składników majątku)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559E1649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 xml:space="preserve">   </w:t>
            </w:r>
          </w:p>
          <w:p w14:paraId="2CC9CA62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5465DF9A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633FF427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27867AE0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6D249CC5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309F10A7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614E9D79" w14:textId="01E9752D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>3.</w:t>
            </w:r>
            <w:r w:rsidR="00AA11D2">
              <w:rPr>
                <w:rFonts w:ascii="Bookman Old Style" w:eastAsia="Times New Roman" w:hAnsi="Bookman Old Style" w:cs="Helvetica"/>
                <w:sz w:val="20"/>
                <w:szCs w:val="20"/>
              </w:rPr>
              <w:t>730</w:t>
            </w: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 xml:space="preserve">,00                                                                           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auto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1FFC1DC0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260E0CB8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040AAAA4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2841071C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61BA731E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48DF3DB5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374F339A" w14:textId="77777777" w:rsidR="007E43E0" w:rsidRDefault="007E43E0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  <w:p w14:paraId="747B7588" w14:textId="48656ADF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>3.</w:t>
            </w:r>
            <w:r w:rsidR="00AA11D2">
              <w:rPr>
                <w:rFonts w:ascii="Bookman Old Style" w:eastAsia="Times New Roman" w:hAnsi="Bookman Old Style" w:cs="Helvetica"/>
                <w:sz w:val="20"/>
                <w:szCs w:val="20"/>
              </w:rPr>
              <w:t>366</w:t>
            </w: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>,00</w:t>
            </w:r>
          </w:p>
        </w:tc>
      </w:tr>
      <w:tr w:rsidR="00E0595C" w:rsidRPr="00E0595C" w14:paraId="05378A21" w14:textId="77777777" w:rsidTr="00E0595C">
        <w:trPr>
          <w:trHeight w:val="510"/>
          <w:jc w:val="center"/>
        </w:trPr>
        <w:tc>
          <w:tcPr>
            <w:tcW w:w="362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4DB2C699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before="57"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2.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5E79AD8D" w14:textId="77777777" w:rsidR="00E0595C" w:rsidRPr="00E0595C" w:rsidRDefault="00E0595C" w:rsidP="00E0595C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before="57" w:after="0" w:line="17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-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Ogółem rozliczenia międzyokresowe przychodów (pasywa bilansu)</w:t>
            </w:r>
          </w:p>
          <w:p w14:paraId="7D03EF7B" w14:textId="77777777" w:rsidR="00E0595C" w:rsidRPr="00E0595C" w:rsidRDefault="00E0595C" w:rsidP="00E0595C">
            <w:pPr>
              <w:tabs>
                <w:tab w:val="left" w:pos="0"/>
                <w:tab w:val="left" w:pos="397"/>
                <w:tab w:val="left" w:pos="840"/>
                <w:tab w:val="right" w:pos="7994"/>
              </w:tabs>
              <w:suppressAutoHyphens/>
              <w:autoSpaceDE w:val="0"/>
              <w:autoSpaceDN w:val="0"/>
              <w:adjustRightInd w:val="0"/>
              <w:spacing w:before="57" w:after="0" w:line="170" w:lineRule="atLeast"/>
              <w:ind w:left="397" w:hanging="170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1B074C27" w14:textId="16BF57EF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>3.</w:t>
            </w:r>
            <w:r w:rsidR="00AA11D2">
              <w:rPr>
                <w:rFonts w:ascii="Bookman Old Style" w:eastAsia="Times New Roman" w:hAnsi="Bookman Old Style" w:cs="Helvetica"/>
                <w:sz w:val="20"/>
                <w:szCs w:val="20"/>
              </w:rPr>
              <w:t>730</w:t>
            </w: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>,00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9CC2E5" w:themeFill="accent5" w:themeFillTint="99"/>
            <w:tcMar>
              <w:top w:w="102" w:type="dxa"/>
              <w:left w:w="57" w:type="dxa"/>
              <w:bottom w:w="102" w:type="dxa"/>
              <w:right w:w="57" w:type="dxa"/>
            </w:tcMar>
          </w:tcPr>
          <w:p w14:paraId="0201416C" w14:textId="3E50BF65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>3.</w:t>
            </w:r>
            <w:r w:rsidR="00AA11D2">
              <w:rPr>
                <w:rFonts w:ascii="Bookman Old Style" w:eastAsia="Times New Roman" w:hAnsi="Bookman Old Style" w:cs="Helvetica"/>
                <w:sz w:val="20"/>
                <w:szCs w:val="20"/>
              </w:rPr>
              <w:t>366</w:t>
            </w:r>
            <w:r w:rsidRPr="00E0595C">
              <w:rPr>
                <w:rFonts w:ascii="Bookman Old Style" w:eastAsia="Times New Roman" w:hAnsi="Bookman Old Style" w:cs="Helvetica"/>
                <w:sz w:val="20"/>
                <w:szCs w:val="20"/>
              </w:rPr>
              <w:t>,00</w:t>
            </w:r>
          </w:p>
        </w:tc>
      </w:tr>
    </w:tbl>
    <w:p w14:paraId="3EBAC8D1" w14:textId="77777777" w:rsidR="00D66E02" w:rsidRPr="00EB0A7A" w:rsidRDefault="00D66E02" w:rsidP="00D66E02">
      <w:pPr>
        <w:pStyle w:val="Akapitzlist"/>
        <w:spacing w:line="360" w:lineRule="auto"/>
        <w:ind w:left="1069"/>
        <w:jc w:val="both"/>
        <w:rPr>
          <w:rFonts w:ascii="Bookman Old Style" w:hAnsi="Bookman Old Style"/>
          <w:b/>
        </w:rPr>
      </w:pPr>
    </w:p>
    <w:p w14:paraId="1EB6C692" w14:textId="14D5186F" w:rsidR="00D00D8D" w:rsidRPr="00EB0A7A" w:rsidRDefault="002A0CF7" w:rsidP="00D66E0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Na dzień 31.12.20</w:t>
      </w:r>
      <w:r w:rsidR="00AA11D2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roku nie wystąpiły żadne zabezpieczenia </w:t>
      </w:r>
      <w:r w:rsidR="00D66E02" w:rsidRPr="00EB0A7A">
        <w:rPr>
          <w:rFonts w:ascii="Bookman Old Style" w:hAnsi="Bookman Old Style"/>
        </w:rPr>
        <w:t xml:space="preserve">                         </w:t>
      </w:r>
      <w:r w:rsidRPr="00EB0A7A">
        <w:rPr>
          <w:rFonts w:ascii="Bookman Old Style" w:hAnsi="Bookman Old Style"/>
        </w:rPr>
        <w:t>na majątku (hipoteka,</w:t>
      </w:r>
      <w:r w:rsidR="00DF633B" w:rsidRP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zastaw,</w:t>
      </w:r>
      <w:r w:rsidR="00DF633B" w:rsidRPr="00EB0A7A">
        <w:rPr>
          <w:rFonts w:ascii="Bookman Old Style" w:hAnsi="Bookman Old Style"/>
        </w:rPr>
        <w:t xml:space="preserve"> itp.).</w:t>
      </w:r>
      <w:r w:rsidR="004E4B68">
        <w:rPr>
          <w:rFonts w:ascii="Bookman Old Style" w:hAnsi="Bookman Old Style"/>
        </w:rPr>
        <w:t xml:space="preserve"> </w:t>
      </w:r>
      <w:r w:rsidR="00DF633B" w:rsidRPr="00EB0A7A">
        <w:rPr>
          <w:rFonts w:ascii="Bookman Old Style" w:hAnsi="Bookman Old Style"/>
        </w:rPr>
        <w:t xml:space="preserve">Nie </w:t>
      </w:r>
      <w:r w:rsidRPr="00EB0A7A">
        <w:rPr>
          <w:rFonts w:ascii="Bookman Old Style" w:hAnsi="Bookman Old Style"/>
        </w:rPr>
        <w:t xml:space="preserve"> </w:t>
      </w:r>
      <w:r w:rsidR="00DF633B" w:rsidRPr="00EB0A7A">
        <w:rPr>
          <w:rFonts w:ascii="Bookman Old Style" w:hAnsi="Bookman Old Style"/>
        </w:rPr>
        <w:t>posiadamy również żadnych zobowiązań warunkowych z tytułu udzielonych gwarancji i poręczeń.</w:t>
      </w:r>
    </w:p>
    <w:p w14:paraId="64EC929F" w14:textId="77777777" w:rsidR="007B742F" w:rsidRPr="00EB0A7A" w:rsidRDefault="007B742F" w:rsidP="007B742F">
      <w:pPr>
        <w:pStyle w:val="Akapitzlist"/>
        <w:ind w:left="1069"/>
      </w:pPr>
    </w:p>
    <w:p w14:paraId="62C1D7D1" w14:textId="4BA585FD" w:rsidR="00EB0A7A" w:rsidRPr="00EB0A7A" w:rsidRDefault="00DF633B" w:rsidP="00EB0A7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Zgodnie ze Statutem przedmiotowym działalności Gminnego Ośrodka Sportu i Rekreacji w 20</w:t>
      </w:r>
      <w:r w:rsidR="00AA11D2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roku była działalność w dziedzinie sportu</w:t>
      </w:r>
      <w:r w:rsidR="004E4B68">
        <w:rPr>
          <w:rFonts w:ascii="Bookman Old Style" w:hAnsi="Bookman Old Style"/>
        </w:rPr>
        <w:t xml:space="preserve"> i turystyką</w:t>
      </w:r>
      <w:r w:rsidRPr="00EB0A7A">
        <w:rPr>
          <w:rFonts w:ascii="Bookman Old Style" w:hAnsi="Bookman Old Style"/>
        </w:rPr>
        <w:t>, działalność ta odbywała się na terenie Gminy Koszęcin. Koszty utrzymania Ośrodka pokrywane są z dotacji oraz przychodów własnych.</w:t>
      </w:r>
    </w:p>
    <w:p w14:paraId="41816902" w14:textId="3D85AFC6" w:rsidR="00DF633B" w:rsidRPr="00EB0A7A" w:rsidRDefault="00DF633B" w:rsidP="00D66E02">
      <w:pPr>
        <w:pStyle w:val="Akapitzlist"/>
        <w:spacing w:line="360" w:lineRule="auto"/>
        <w:ind w:left="1069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Strukturę przychodów w 20</w:t>
      </w:r>
      <w:r w:rsidR="00AA11D2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roku obrazuje tabela</w:t>
      </w:r>
      <w:r w:rsidR="00EB0A7A">
        <w:rPr>
          <w:rFonts w:ascii="Bookman Old Style" w:hAnsi="Bookman Old Style"/>
        </w:rPr>
        <w:t xml:space="preserve"> poniżej</w:t>
      </w:r>
      <w:r w:rsidRPr="00EB0A7A">
        <w:rPr>
          <w:rFonts w:ascii="Bookman Old Style" w:hAnsi="Bookman Old Style"/>
        </w:rPr>
        <w:t>:</w:t>
      </w:r>
    </w:p>
    <w:p w14:paraId="1CA643C7" w14:textId="77777777" w:rsidR="00DF633B" w:rsidRPr="00EB0A7A" w:rsidRDefault="00DF633B" w:rsidP="00DF633B">
      <w:pPr>
        <w:pStyle w:val="Akapitzlist"/>
        <w:ind w:left="1069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2588"/>
        <w:gridCol w:w="853"/>
        <w:gridCol w:w="2541"/>
        <w:gridCol w:w="788"/>
        <w:gridCol w:w="828"/>
      </w:tblGrid>
      <w:tr w:rsidR="003B0765" w:rsidRPr="00C63032" w14:paraId="0BDF410A" w14:textId="77777777" w:rsidTr="00D66E02">
        <w:trPr>
          <w:trHeight w:val="771"/>
          <w:jc w:val="center"/>
        </w:trPr>
        <w:tc>
          <w:tcPr>
            <w:tcW w:w="0" w:type="auto"/>
            <w:shd w:val="clear" w:color="auto" w:fill="F7CAAC" w:themeFill="accent2" w:themeFillTint="66"/>
          </w:tcPr>
          <w:p w14:paraId="3182D8CC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Lp</w:t>
            </w:r>
            <w:r w:rsidR="00D66E02" w:rsidRPr="00C63032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03C3EA19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Wyszczególnienie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0DF86859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Konto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0DC7D8B4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Struktura przychodów</w:t>
            </w:r>
          </w:p>
          <w:p w14:paraId="46D137F9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 xml:space="preserve">        Kwota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635D2957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Netto</w:t>
            </w:r>
          </w:p>
          <w:p w14:paraId="0807DF4D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(%)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310E47A5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Uwagi</w:t>
            </w:r>
          </w:p>
        </w:tc>
      </w:tr>
      <w:tr w:rsidR="003B0765" w:rsidRPr="00C63032" w14:paraId="5AC25537" w14:textId="77777777" w:rsidTr="00D66E02">
        <w:trPr>
          <w:jc w:val="center"/>
        </w:trPr>
        <w:tc>
          <w:tcPr>
            <w:tcW w:w="0" w:type="auto"/>
          </w:tcPr>
          <w:p w14:paraId="0ECEC3AC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1</w:t>
            </w:r>
            <w:r w:rsidR="003B0765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14:paraId="2D356950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2</w:t>
            </w:r>
            <w:r w:rsidR="003B0765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14:paraId="7515F501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3</w:t>
            </w:r>
            <w:r w:rsidR="003B0765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</w:p>
          <w:p w14:paraId="66652A7C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  <w:p w14:paraId="521BD274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4.</w:t>
            </w:r>
          </w:p>
          <w:p w14:paraId="10658C34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5.</w:t>
            </w:r>
          </w:p>
        </w:tc>
        <w:tc>
          <w:tcPr>
            <w:tcW w:w="0" w:type="auto"/>
          </w:tcPr>
          <w:p w14:paraId="22C05520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Dotacje z Urzędu Gminy</w:t>
            </w:r>
          </w:p>
          <w:p w14:paraId="478E62DF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Przychody własne</w:t>
            </w:r>
          </w:p>
          <w:p w14:paraId="3C73F255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Przychody ze sprzedaży </w:t>
            </w:r>
          </w:p>
          <w:p w14:paraId="4724813E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Towarów</w:t>
            </w:r>
          </w:p>
          <w:p w14:paraId="5E7F039C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Przychody finansowe</w:t>
            </w:r>
          </w:p>
          <w:p w14:paraId="49BA5A94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Pozostałe przychody</w:t>
            </w:r>
          </w:p>
          <w:p w14:paraId="0D31B09E" w14:textId="77777777" w:rsidR="003B0765" w:rsidRPr="00C63032" w:rsidRDefault="003B0765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operacyjne</w:t>
            </w:r>
          </w:p>
          <w:p w14:paraId="46515080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0" w:type="auto"/>
          </w:tcPr>
          <w:p w14:paraId="388A13B2" w14:textId="77777777" w:rsidR="00DF633B" w:rsidRPr="00C63032" w:rsidRDefault="00DF633B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740</w:t>
            </w:r>
          </w:p>
          <w:p w14:paraId="24225B4C" w14:textId="77777777" w:rsidR="00DF633B" w:rsidRPr="00C63032" w:rsidRDefault="00DF633B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700</w:t>
            </w:r>
          </w:p>
          <w:p w14:paraId="55153EF6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</w:p>
          <w:p w14:paraId="2B1D40BB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730</w:t>
            </w:r>
          </w:p>
          <w:p w14:paraId="1C4905DA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750</w:t>
            </w:r>
          </w:p>
          <w:p w14:paraId="38722D59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</w:p>
          <w:p w14:paraId="0F428F2B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760</w:t>
            </w:r>
          </w:p>
          <w:p w14:paraId="077B2450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0" w:type="auto"/>
          </w:tcPr>
          <w:p w14:paraId="1A2CD3AD" w14:textId="242D1E87" w:rsidR="00DF633B" w:rsidRPr="00C63032" w:rsidRDefault="00AA11D2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489</w:t>
            </w:r>
            <w:r w:rsidR="00DF633B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000</w:t>
            </w:r>
            <w:r w:rsidR="00DF633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</w:t>
            </w:r>
            <w:r w:rsidR="00DF633B" w:rsidRPr="00C63032">
              <w:rPr>
                <w:rFonts w:ascii="Bookman Old Style" w:hAnsi="Bookman Old Style"/>
                <w:sz w:val="20"/>
                <w:szCs w:val="20"/>
              </w:rPr>
              <w:t>0</w:t>
            </w:r>
          </w:p>
          <w:p w14:paraId="44C159AE" w14:textId="0857E8AA" w:rsidR="00DF633B" w:rsidRPr="00C63032" w:rsidRDefault="00AA11D2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132</w:t>
            </w:r>
            <w:r w:rsidR="00DF633B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 w:rsidR="006876D4">
              <w:rPr>
                <w:rFonts w:ascii="Bookman Old Style" w:hAnsi="Bookman Old Style"/>
                <w:sz w:val="20"/>
                <w:szCs w:val="20"/>
              </w:rPr>
              <w:t>13</w:t>
            </w:r>
            <w:r>
              <w:rPr>
                <w:rFonts w:ascii="Bookman Old Style" w:hAnsi="Bookman Old Style"/>
                <w:sz w:val="20"/>
                <w:szCs w:val="20"/>
              </w:rPr>
              <w:t>6</w:t>
            </w:r>
            <w:r w:rsidR="00DF633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93</w:t>
            </w:r>
          </w:p>
          <w:p w14:paraId="489A4D24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</w:p>
          <w:p w14:paraId="628E2B41" w14:textId="677677C0" w:rsidR="003B0765" w:rsidRPr="00C63032" w:rsidRDefault="00AA11D2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46</w:t>
            </w:r>
            <w:r w:rsidR="003B0765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067</w:t>
            </w:r>
            <w:r w:rsidR="003B0765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06</w:t>
            </w:r>
          </w:p>
          <w:p w14:paraId="031E39E7" w14:textId="1A65D7B4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   </w:t>
            </w:r>
            <w:r w:rsidR="00AA11D2">
              <w:rPr>
                <w:rFonts w:ascii="Bookman Old Style" w:hAnsi="Bookman Old Style"/>
                <w:sz w:val="20"/>
                <w:szCs w:val="20"/>
              </w:rPr>
              <w:t>93</w:t>
            </w:r>
            <w:r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AA11D2">
              <w:rPr>
                <w:rFonts w:ascii="Bookman Old Style" w:hAnsi="Bookman Old Style"/>
                <w:sz w:val="20"/>
                <w:szCs w:val="20"/>
              </w:rPr>
              <w:t>77</w:t>
            </w:r>
          </w:p>
          <w:p w14:paraId="39A00BDD" w14:textId="77777777" w:rsidR="003B0765" w:rsidRPr="00C63032" w:rsidRDefault="003B0765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</w:p>
          <w:p w14:paraId="4BF3F8ED" w14:textId="0E1AC582" w:rsidR="003B0765" w:rsidRPr="00C63032" w:rsidRDefault="003C4142" w:rsidP="00C63032">
            <w:pPr>
              <w:pStyle w:val="Akapitzlist"/>
              <w:ind w:left="0"/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AA11D2">
              <w:rPr>
                <w:rFonts w:ascii="Bookman Old Style" w:hAnsi="Bookman Old Style"/>
                <w:sz w:val="20"/>
                <w:szCs w:val="20"/>
              </w:rPr>
              <w:t>167</w:t>
            </w:r>
            <w:r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 w:rsidR="00AA11D2">
              <w:rPr>
                <w:rFonts w:ascii="Bookman Old Style" w:hAnsi="Bookman Old Style"/>
                <w:sz w:val="20"/>
                <w:szCs w:val="20"/>
              </w:rPr>
              <w:t>928</w:t>
            </w:r>
            <w:r w:rsidR="003B0765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AA11D2">
              <w:rPr>
                <w:rFonts w:ascii="Bookman Old Style" w:hAnsi="Bookman Old Style"/>
                <w:sz w:val="20"/>
                <w:szCs w:val="20"/>
              </w:rPr>
              <w:t>05</w:t>
            </w:r>
          </w:p>
        </w:tc>
        <w:tc>
          <w:tcPr>
            <w:tcW w:w="0" w:type="auto"/>
          </w:tcPr>
          <w:p w14:paraId="69A16C32" w14:textId="625F5BEF" w:rsidR="00DF633B" w:rsidRPr="00C63032" w:rsidRDefault="00AA11D2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58</w:t>
            </w:r>
            <w:r w:rsidR="00DF633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55</w:t>
            </w:r>
          </w:p>
          <w:p w14:paraId="70C09AAB" w14:textId="023FBB08" w:rsidR="00DF633B" w:rsidRPr="00C63032" w:rsidRDefault="00AA11D2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</w:t>
            </w:r>
            <w:r w:rsidR="00DF633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82</w:t>
            </w:r>
          </w:p>
          <w:p w14:paraId="27FA9087" w14:textId="77777777" w:rsidR="003B0765" w:rsidRPr="00C63032" w:rsidRDefault="003B0765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14:paraId="52874F01" w14:textId="6D613434" w:rsidR="003B0765" w:rsidRPr="00C63032" w:rsidRDefault="00AA11D2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="006876D4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="006876D4">
              <w:rPr>
                <w:rFonts w:ascii="Bookman Old Style" w:hAnsi="Bookman Old Style"/>
                <w:sz w:val="20"/>
                <w:szCs w:val="20"/>
              </w:rPr>
              <w:t>1</w:t>
            </w:r>
          </w:p>
          <w:p w14:paraId="2BEEA98A" w14:textId="4D98228D" w:rsidR="003B0765" w:rsidRPr="00C63032" w:rsidRDefault="003B0765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0,</w:t>
            </w:r>
            <w:r w:rsidR="003C4142" w:rsidRPr="00C63032">
              <w:rPr>
                <w:rFonts w:ascii="Bookman Old Style" w:hAnsi="Bookman Old Style"/>
                <w:sz w:val="20"/>
                <w:szCs w:val="20"/>
              </w:rPr>
              <w:t>0</w:t>
            </w:r>
            <w:r w:rsidR="00AA11D2">
              <w:rPr>
                <w:rFonts w:ascii="Bookman Old Style" w:hAnsi="Bookman Old Style"/>
                <w:sz w:val="20"/>
                <w:szCs w:val="20"/>
              </w:rPr>
              <w:t>1</w:t>
            </w:r>
          </w:p>
          <w:p w14:paraId="7DEAD43E" w14:textId="77777777" w:rsidR="003B0765" w:rsidRPr="00C63032" w:rsidRDefault="003B0765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14:paraId="34DD48CF" w14:textId="6072586F" w:rsidR="003B0765" w:rsidRPr="00C63032" w:rsidRDefault="00AA11D2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20</w:t>
            </w:r>
            <w:r w:rsidR="006876D4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11</w:t>
            </w:r>
          </w:p>
          <w:p w14:paraId="283EF176" w14:textId="77777777" w:rsidR="00DF633B" w:rsidRPr="00C63032" w:rsidRDefault="00DF633B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0" w:type="auto"/>
          </w:tcPr>
          <w:p w14:paraId="11C2018E" w14:textId="77777777" w:rsidR="00DF633B" w:rsidRPr="00C63032" w:rsidRDefault="00DF633B" w:rsidP="00DF633B">
            <w:pPr>
              <w:pStyle w:val="Akapitzlist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0765" w:rsidRPr="00EB0A7A" w14:paraId="230436F8" w14:textId="77777777" w:rsidTr="00D66E02">
        <w:trPr>
          <w:jc w:val="center"/>
        </w:trPr>
        <w:tc>
          <w:tcPr>
            <w:tcW w:w="0" w:type="auto"/>
            <w:shd w:val="clear" w:color="auto" w:fill="B4C6E7" w:themeFill="accent1" w:themeFillTint="66"/>
          </w:tcPr>
          <w:p w14:paraId="6C4BF465" w14:textId="77777777" w:rsidR="00DF633B" w:rsidRPr="00EB0A7A" w:rsidRDefault="00DF633B" w:rsidP="00DF633B">
            <w:pPr>
              <w:pStyle w:val="Akapitzlist"/>
              <w:ind w:left="0"/>
              <w:rPr>
                <w:rFonts w:ascii="Bookman Old Style" w:hAnsi="Bookman Old Style"/>
              </w:rPr>
            </w:pPr>
          </w:p>
        </w:tc>
        <w:tc>
          <w:tcPr>
            <w:tcW w:w="0" w:type="auto"/>
            <w:shd w:val="clear" w:color="auto" w:fill="B4C6E7" w:themeFill="accent1" w:themeFillTint="66"/>
          </w:tcPr>
          <w:p w14:paraId="38EBC998" w14:textId="77777777" w:rsidR="00DF633B" w:rsidRPr="00EB0A7A" w:rsidRDefault="003B0765" w:rsidP="00DF633B">
            <w:pPr>
              <w:pStyle w:val="Akapitzlist"/>
              <w:ind w:left="0"/>
              <w:rPr>
                <w:rFonts w:ascii="Bookman Old Style" w:hAnsi="Bookman Old Style"/>
                <w:b/>
              </w:rPr>
            </w:pPr>
            <w:r w:rsidRPr="00EB0A7A">
              <w:rPr>
                <w:rFonts w:ascii="Bookman Old Style" w:hAnsi="Bookman Old Style"/>
                <w:b/>
              </w:rPr>
              <w:t>Razem</w:t>
            </w:r>
          </w:p>
          <w:p w14:paraId="48A18C48" w14:textId="77777777" w:rsidR="00D66E02" w:rsidRPr="00EB0A7A" w:rsidRDefault="00D66E02" w:rsidP="00DF633B">
            <w:pPr>
              <w:pStyle w:val="Akapitzlist"/>
              <w:ind w:left="0"/>
              <w:rPr>
                <w:rFonts w:ascii="Bookman Old Style" w:hAnsi="Bookman Old Style"/>
                <w:b/>
              </w:rPr>
            </w:pPr>
          </w:p>
        </w:tc>
        <w:tc>
          <w:tcPr>
            <w:tcW w:w="0" w:type="auto"/>
            <w:shd w:val="clear" w:color="auto" w:fill="B4C6E7" w:themeFill="accent1" w:themeFillTint="66"/>
          </w:tcPr>
          <w:p w14:paraId="788F8B9B" w14:textId="77777777" w:rsidR="00DF633B" w:rsidRPr="00EB0A7A" w:rsidRDefault="00DF633B" w:rsidP="00DF633B">
            <w:pPr>
              <w:pStyle w:val="Akapitzlist"/>
              <w:ind w:left="0"/>
              <w:rPr>
                <w:rFonts w:ascii="Bookman Old Style" w:hAnsi="Bookman Old Style"/>
                <w:b/>
              </w:rPr>
            </w:pPr>
          </w:p>
        </w:tc>
        <w:tc>
          <w:tcPr>
            <w:tcW w:w="0" w:type="auto"/>
            <w:shd w:val="clear" w:color="auto" w:fill="B4C6E7" w:themeFill="accent1" w:themeFillTint="66"/>
          </w:tcPr>
          <w:p w14:paraId="35EBB744" w14:textId="2DF54089" w:rsidR="00DF633B" w:rsidRPr="00EB0A7A" w:rsidRDefault="00AA11D2" w:rsidP="00AA11D2">
            <w:pPr>
              <w:pStyle w:val="Akapitzlist"/>
              <w:ind w:left="0"/>
              <w:jc w:val="right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835.225</w:t>
            </w:r>
            <w:r w:rsidR="003B0765" w:rsidRPr="00EB0A7A">
              <w:rPr>
                <w:rFonts w:ascii="Bookman Old Style" w:hAnsi="Bookman Old Style"/>
                <w:b/>
              </w:rPr>
              <w:t>,</w:t>
            </w:r>
            <w:r w:rsidR="006876D4">
              <w:rPr>
                <w:rFonts w:ascii="Bookman Old Style" w:hAnsi="Bookman Old Style"/>
                <w:b/>
              </w:rPr>
              <w:t>8</w:t>
            </w:r>
            <w:r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2EE26C38" w14:textId="77777777" w:rsidR="00DF633B" w:rsidRPr="00EB0A7A" w:rsidRDefault="003B0765" w:rsidP="00AA11D2">
            <w:pPr>
              <w:pStyle w:val="Akapitzlist"/>
              <w:ind w:left="0"/>
              <w:jc w:val="center"/>
              <w:rPr>
                <w:rFonts w:ascii="Bookman Old Style" w:hAnsi="Bookman Old Style"/>
                <w:b/>
              </w:rPr>
            </w:pPr>
            <w:r w:rsidRPr="00EB0A7A">
              <w:rPr>
                <w:rFonts w:ascii="Bookman Old Style" w:hAnsi="Bookman Old Style"/>
                <w:b/>
              </w:rPr>
              <w:t>100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3F5E62E1" w14:textId="77777777" w:rsidR="00DF633B" w:rsidRPr="00EB0A7A" w:rsidRDefault="00DF633B" w:rsidP="00DF633B">
            <w:pPr>
              <w:pStyle w:val="Akapitzlist"/>
              <w:ind w:left="0"/>
              <w:rPr>
                <w:rFonts w:ascii="Bookman Old Style" w:hAnsi="Bookman Old Style"/>
              </w:rPr>
            </w:pPr>
          </w:p>
        </w:tc>
      </w:tr>
    </w:tbl>
    <w:p w14:paraId="4981E775" w14:textId="4035F956" w:rsidR="00EF0EB2" w:rsidRPr="00EB0A7A" w:rsidRDefault="003B0765" w:rsidP="00EB0A7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Zgodnie z Zakładowym Planem Kont ewidencję i rozliczenie kosztów prowadzi się z zastosowaniem kont </w:t>
      </w:r>
      <w:r w:rsidRPr="00EB0A7A">
        <w:rPr>
          <w:rFonts w:ascii="Bookman Old Style" w:hAnsi="Bookman Old Style"/>
          <w:b/>
          <w:u w:val="single"/>
        </w:rPr>
        <w:t>zespołu 4</w:t>
      </w:r>
      <w:r w:rsidR="00C63718">
        <w:rPr>
          <w:rFonts w:ascii="Bookman Old Style" w:hAnsi="Bookman Old Style"/>
          <w:b/>
          <w:u w:val="single"/>
        </w:rPr>
        <w:t xml:space="preserve"> i 7</w:t>
      </w:r>
      <w:r w:rsidRPr="00EB0A7A">
        <w:rPr>
          <w:rFonts w:ascii="Bookman Old Style" w:hAnsi="Bookman Old Style"/>
          <w:b/>
          <w:u w:val="single"/>
        </w:rPr>
        <w:t>.</w:t>
      </w:r>
      <w:r w:rsidRPr="00EB0A7A">
        <w:rPr>
          <w:rFonts w:ascii="Bookman Old Style" w:hAnsi="Bookman Old Style"/>
        </w:rPr>
        <w:t xml:space="preserve"> Dla rozliczenia wyników zysków i strat przyjęto wersję porównawczą. Przyjęte zasady realizowane były w sposób ciągły.</w:t>
      </w:r>
      <w:r w:rsidR="00EB0A7A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>Koszty wg. rodzaju: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1"/>
        <w:gridCol w:w="3882"/>
        <w:gridCol w:w="1609"/>
        <w:gridCol w:w="1176"/>
        <w:gridCol w:w="828"/>
      </w:tblGrid>
      <w:tr w:rsidR="00EF0EB2" w:rsidRPr="00EB0A7A" w14:paraId="7A8C5E73" w14:textId="77777777" w:rsidTr="00D66E02">
        <w:tc>
          <w:tcPr>
            <w:tcW w:w="0" w:type="auto"/>
            <w:shd w:val="clear" w:color="auto" w:fill="F7CAAC" w:themeFill="accent2" w:themeFillTint="66"/>
          </w:tcPr>
          <w:p w14:paraId="17995464" w14:textId="77777777" w:rsidR="00EF0EB2" w:rsidRPr="00EB0A7A" w:rsidRDefault="00EF0EB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Lp</w:t>
            </w:r>
            <w:r w:rsidR="00D66E02" w:rsidRPr="00EB0A7A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70472E7B" w14:textId="77777777" w:rsidR="00EF0EB2" w:rsidRPr="00EB0A7A" w:rsidRDefault="00EF0EB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b/>
                <w:sz w:val="20"/>
                <w:szCs w:val="20"/>
              </w:rPr>
              <w:t>Wyszczególnienie</w:t>
            </w:r>
          </w:p>
          <w:p w14:paraId="75CF20B0" w14:textId="77777777" w:rsidR="00D66E02" w:rsidRPr="00EB0A7A" w:rsidRDefault="00D66E0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7CAAC" w:themeFill="accent2" w:themeFillTint="66"/>
          </w:tcPr>
          <w:p w14:paraId="2625F175" w14:textId="77777777" w:rsidR="00EF0EB2" w:rsidRPr="00EB0A7A" w:rsidRDefault="00EF0EB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b/>
                <w:sz w:val="20"/>
                <w:szCs w:val="20"/>
              </w:rPr>
              <w:t>Kwota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18ACD02D" w14:textId="77777777" w:rsidR="00EF0EB2" w:rsidRPr="00EB0A7A" w:rsidRDefault="00EF0EB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b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38BB0A71" w14:textId="77777777" w:rsidR="00EF0EB2" w:rsidRPr="00EB0A7A" w:rsidRDefault="00EF0EB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b/>
                <w:sz w:val="20"/>
                <w:szCs w:val="20"/>
              </w:rPr>
              <w:t>Uwagi</w:t>
            </w:r>
          </w:p>
        </w:tc>
      </w:tr>
      <w:tr w:rsidR="00EF0EB2" w:rsidRPr="00EB0A7A" w14:paraId="14F4D8F8" w14:textId="77777777" w:rsidTr="007440B2">
        <w:tc>
          <w:tcPr>
            <w:tcW w:w="0" w:type="auto"/>
          </w:tcPr>
          <w:p w14:paraId="761053F7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6B72240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Wynagrodzenie osobowe</w:t>
            </w:r>
          </w:p>
        </w:tc>
        <w:tc>
          <w:tcPr>
            <w:tcW w:w="0" w:type="auto"/>
          </w:tcPr>
          <w:p w14:paraId="14DD7079" w14:textId="2F0807B3" w:rsidR="00EF0EB2" w:rsidRPr="00EB0A7A" w:rsidRDefault="00046D51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303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128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79</w:t>
            </w:r>
          </w:p>
        </w:tc>
        <w:tc>
          <w:tcPr>
            <w:tcW w:w="0" w:type="auto"/>
          </w:tcPr>
          <w:p w14:paraId="0E308789" w14:textId="0A8CEFAF" w:rsidR="00EF0EB2" w:rsidRPr="00EB0A7A" w:rsidRDefault="00046D51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37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14:paraId="76CC415F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124ABC7B" w14:textId="77777777" w:rsidTr="007440B2">
        <w:tc>
          <w:tcPr>
            <w:tcW w:w="0" w:type="auto"/>
          </w:tcPr>
          <w:p w14:paraId="10345486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29B5586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Wynagrodzenie roczne</w:t>
            </w:r>
          </w:p>
        </w:tc>
        <w:tc>
          <w:tcPr>
            <w:tcW w:w="0" w:type="auto"/>
          </w:tcPr>
          <w:p w14:paraId="5C2CBC09" w14:textId="55D41248" w:rsidR="00EF0EB2" w:rsidRPr="00EB0A7A" w:rsidRDefault="00046D51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24</w:t>
            </w:r>
            <w:r w:rsidR="00696E9B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243</w:t>
            </w:r>
            <w:r w:rsidR="00696E9B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04</w:t>
            </w:r>
          </w:p>
        </w:tc>
        <w:tc>
          <w:tcPr>
            <w:tcW w:w="0" w:type="auto"/>
          </w:tcPr>
          <w:p w14:paraId="3B36949D" w14:textId="2A8AAB47" w:rsidR="00EF0EB2" w:rsidRPr="00EB0A7A" w:rsidRDefault="00046D51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01</w:t>
            </w:r>
          </w:p>
        </w:tc>
        <w:tc>
          <w:tcPr>
            <w:tcW w:w="0" w:type="auto"/>
          </w:tcPr>
          <w:p w14:paraId="37F021B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0B71F504" w14:textId="77777777" w:rsidTr="007440B2">
        <w:tc>
          <w:tcPr>
            <w:tcW w:w="0" w:type="auto"/>
          </w:tcPr>
          <w:p w14:paraId="582D8157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4C7CB75" w14:textId="733E1365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Składki na Ubezpiezcz.</w:t>
            </w:r>
            <w:r w:rsidR="004D011E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Społeczne</w:t>
            </w:r>
          </w:p>
        </w:tc>
        <w:tc>
          <w:tcPr>
            <w:tcW w:w="0" w:type="auto"/>
          </w:tcPr>
          <w:p w14:paraId="5FD53413" w14:textId="0146EFC8" w:rsidR="00EF0EB2" w:rsidRPr="00EB0A7A" w:rsidRDefault="00046D51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59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934</w:t>
            </w:r>
            <w:r w:rsidR="00696E9B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14:paraId="113B9E50" w14:textId="5033A70E" w:rsidR="00EF0EB2" w:rsidRPr="00EB0A7A" w:rsidRDefault="00046D51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14:paraId="37351BA2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12698B80" w14:textId="77777777" w:rsidTr="007440B2">
        <w:tc>
          <w:tcPr>
            <w:tcW w:w="0" w:type="auto"/>
          </w:tcPr>
          <w:p w14:paraId="2DD141CB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4FD5CA15" w14:textId="24267AB4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Składki ZUS na Fund.</w:t>
            </w:r>
            <w:r w:rsidR="004D011E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Pracy</w:t>
            </w:r>
          </w:p>
        </w:tc>
        <w:tc>
          <w:tcPr>
            <w:tcW w:w="0" w:type="auto"/>
          </w:tcPr>
          <w:p w14:paraId="57B67074" w14:textId="2417D427" w:rsidR="00EF0EB2" w:rsidRPr="00EB0A7A" w:rsidRDefault="006876D4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0F63E2">
              <w:rPr>
                <w:rFonts w:ascii="Bookman Old Style" w:hAnsi="Bookman Old Style"/>
                <w:sz w:val="20"/>
                <w:szCs w:val="20"/>
              </w:rPr>
              <w:t>339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0F63E2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  <w:tc>
          <w:tcPr>
            <w:tcW w:w="0" w:type="auto"/>
          </w:tcPr>
          <w:p w14:paraId="0D04F067" w14:textId="2F14FBAF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0,</w:t>
            </w:r>
            <w:r w:rsidR="00046D51">
              <w:rPr>
                <w:rFonts w:ascii="Bookman Old Style" w:hAnsi="Bookman Old Style"/>
                <w:sz w:val="20"/>
                <w:szCs w:val="20"/>
              </w:rPr>
              <w:t>91</w:t>
            </w:r>
          </w:p>
        </w:tc>
        <w:tc>
          <w:tcPr>
            <w:tcW w:w="0" w:type="auto"/>
          </w:tcPr>
          <w:p w14:paraId="1187663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58838BD5" w14:textId="77777777" w:rsidTr="007440B2">
        <w:tc>
          <w:tcPr>
            <w:tcW w:w="0" w:type="auto"/>
          </w:tcPr>
          <w:p w14:paraId="76196B76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83C9663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Wynagrodzenie bezosobowe</w:t>
            </w:r>
          </w:p>
        </w:tc>
        <w:tc>
          <w:tcPr>
            <w:tcW w:w="0" w:type="auto"/>
          </w:tcPr>
          <w:p w14:paraId="57622C01" w14:textId="3FB54E78" w:rsidR="00EF0EB2" w:rsidRPr="00EB0A7A" w:rsidRDefault="000F63E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30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934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14:paraId="6C3F0C9C" w14:textId="4F09D394" w:rsidR="00EF0EB2" w:rsidRPr="00EB0A7A" w:rsidRDefault="004D011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84</w:t>
            </w:r>
          </w:p>
        </w:tc>
        <w:tc>
          <w:tcPr>
            <w:tcW w:w="0" w:type="auto"/>
          </w:tcPr>
          <w:p w14:paraId="49D3AC3D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4FA16AC9" w14:textId="77777777" w:rsidTr="007440B2">
        <w:tc>
          <w:tcPr>
            <w:tcW w:w="0" w:type="auto"/>
          </w:tcPr>
          <w:p w14:paraId="499844E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197C8D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artykułów biurowych</w:t>
            </w:r>
          </w:p>
        </w:tc>
        <w:tc>
          <w:tcPr>
            <w:tcW w:w="0" w:type="auto"/>
          </w:tcPr>
          <w:p w14:paraId="67012DDB" w14:textId="3A0375E4" w:rsidR="00EF0EB2" w:rsidRPr="00EB0A7A" w:rsidRDefault="000F63E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1A5406">
              <w:rPr>
                <w:rFonts w:ascii="Bookman Old Style" w:hAnsi="Bookman Old Style"/>
                <w:sz w:val="20"/>
                <w:szCs w:val="20"/>
              </w:rPr>
              <w:t>28</w:t>
            </w:r>
            <w:r>
              <w:rPr>
                <w:rFonts w:ascii="Bookman Old Style" w:hAnsi="Bookman Old Style"/>
                <w:sz w:val="20"/>
                <w:szCs w:val="20"/>
              </w:rPr>
              <w:t>8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334922AB" w14:textId="44FE5E62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0,</w:t>
            </w:r>
            <w:r w:rsidR="001A5406">
              <w:rPr>
                <w:rFonts w:ascii="Bookman Old Style" w:hAnsi="Bookman Old Style"/>
                <w:sz w:val="20"/>
                <w:szCs w:val="20"/>
              </w:rPr>
              <w:t>1</w:t>
            </w:r>
            <w:r w:rsidR="00F6266C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7C3DA7B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22098F1A" w14:textId="77777777" w:rsidTr="007440B2">
        <w:tc>
          <w:tcPr>
            <w:tcW w:w="0" w:type="auto"/>
          </w:tcPr>
          <w:p w14:paraId="7E8A9382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549D10C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materiałów do remontów</w:t>
            </w:r>
          </w:p>
        </w:tc>
        <w:tc>
          <w:tcPr>
            <w:tcW w:w="0" w:type="auto"/>
          </w:tcPr>
          <w:p w14:paraId="1BE585B7" w14:textId="0C0E1397" w:rsidR="00EF0EB2" w:rsidRPr="00EB0A7A" w:rsidRDefault="000F63E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</w:t>
            </w:r>
            <w:r w:rsidR="001A5406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353</w:t>
            </w:r>
            <w:r w:rsidR="001A5406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14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14:paraId="4F47747A" w14:textId="3C173D96" w:rsidR="00EF0EB2" w:rsidRPr="00EB0A7A" w:rsidRDefault="004D011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F557C0">
              <w:rPr>
                <w:rFonts w:ascii="Bookman Old Style" w:hAnsi="Bookman Old Style"/>
                <w:sz w:val="20"/>
                <w:szCs w:val="20"/>
              </w:rPr>
              <w:t>91</w:t>
            </w:r>
          </w:p>
        </w:tc>
        <w:tc>
          <w:tcPr>
            <w:tcW w:w="0" w:type="auto"/>
          </w:tcPr>
          <w:p w14:paraId="034C529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D651449" w14:textId="77777777" w:rsidTr="007440B2">
        <w:tc>
          <w:tcPr>
            <w:tcW w:w="0" w:type="auto"/>
          </w:tcPr>
          <w:p w14:paraId="63C391E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0C1BB10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środków czystości</w:t>
            </w:r>
          </w:p>
        </w:tc>
        <w:tc>
          <w:tcPr>
            <w:tcW w:w="0" w:type="auto"/>
          </w:tcPr>
          <w:p w14:paraId="033234BA" w14:textId="2A72476C" w:rsidR="00EF0EB2" w:rsidRPr="000F63E2" w:rsidRDefault="000F63E2" w:rsidP="000F63E2">
            <w:pPr>
              <w:rPr>
                <w:rFonts w:ascii="Bookman Old Style" w:hAnsi="Bookman Old Style"/>
                <w:sz w:val="20"/>
                <w:szCs w:val="20"/>
              </w:rPr>
            </w:pPr>
            <w:r w:rsidRPr="000F63E2">
              <w:rPr>
                <w:rFonts w:ascii="Bookman Old Style" w:hAnsi="Bookman Old Style"/>
                <w:sz w:val="20"/>
                <w:szCs w:val="20"/>
              </w:rPr>
              <w:t xml:space="preserve">     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4.566</w:t>
            </w:r>
            <w:r w:rsidR="00EF0EB2" w:rsidRPr="000F63E2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381D63DD" w14:textId="599AB441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0,</w:t>
            </w:r>
            <w:r w:rsidR="00F557C0">
              <w:rPr>
                <w:rFonts w:ascii="Bookman Old Style" w:hAnsi="Bookman Old Style"/>
                <w:sz w:val="20"/>
                <w:szCs w:val="20"/>
              </w:rPr>
              <w:t xml:space="preserve">57 </w:t>
            </w:r>
          </w:p>
        </w:tc>
        <w:tc>
          <w:tcPr>
            <w:tcW w:w="0" w:type="auto"/>
          </w:tcPr>
          <w:p w14:paraId="5A8CFA2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0C5DF12B" w14:textId="77777777" w:rsidTr="007440B2">
        <w:tc>
          <w:tcPr>
            <w:tcW w:w="0" w:type="auto"/>
          </w:tcPr>
          <w:p w14:paraId="59C8333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7061F18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wyposażenie</w:t>
            </w:r>
          </w:p>
        </w:tc>
        <w:tc>
          <w:tcPr>
            <w:tcW w:w="0" w:type="auto"/>
          </w:tcPr>
          <w:p w14:paraId="787C212F" w14:textId="03C03BA3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438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92</w:t>
            </w:r>
          </w:p>
        </w:tc>
        <w:tc>
          <w:tcPr>
            <w:tcW w:w="0" w:type="auto"/>
          </w:tcPr>
          <w:p w14:paraId="4D11F133" w14:textId="7EB2A5A1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1,17</w:t>
            </w:r>
          </w:p>
        </w:tc>
        <w:tc>
          <w:tcPr>
            <w:tcW w:w="0" w:type="auto"/>
          </w:tcPr>
          <w:p w14:paraId="445F055F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12581459" w14:textId="77777777" w:rsidTr="007440B2">
        <w:tc>
          <w:tcPr>
            <w:tcW w:w="0" w:type="auto"/>
          </w:tcPr>
          <w:p w14:paraId="0AF9C86E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2B8AD437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artykułów spożywczych</w:t>
            </w:r>
          </w:p>
        </w:tc>
        <w:tc>
          <w:tcPr>
            <w:tcW w:w="0" w:type="auto"/>
          </w:tcPr>
          <w:p w14:paraId="07FC1AED" w14:textId="486BAEC8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834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09</w:t>
            </w:r>
          </w:p>
        </w:tc>
        <w:tc>
          <w:tcPr>
            <w:tcW w:w="0" w:type="auto"/>
          </w:tcPr>
          <w:p w14:paraId="6DA19A83" w14:textId="083433CC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0,10</w:t>
            </w:r>
          </w:p>
        </w:tc>
        <w:tc>
          <w:tcPr>
            <w:tcW w:w="0" w:type="auto"/>
          </w:tcPr>
          <w:p w14:paraId="6BB17811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2B700793" w14:textId="77777777" w:rsidTr="007440B2">
        <w:tc>
          <w:tcPr>
            <w:tcW w:w="0" w:type="auto"/>
          </w:tcPr>
          <w:p w14:paraId="58114AA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2A6A154E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czasopism fachowych</w:t>
            </w:r>
          </w:p>
        </w:tc>
        <w:tc>
          <w:tcPr>
            <w:tcW w:w="0" w:type="auto"/>
          </w:tcPr>
          <w:p w14:paraId="42C017FE" w14:textId="75857ABA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2.018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14:paraId="5E655020" w14:textId="2D35CDAF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0,</w:t>
            </w:r>
            <w:r w:rsidR="00F557C0">
              <w:rPr>
                <w:rFonts w:ascii="Bookman Old Style" w:hAnsi="Bookman Old Style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6FBFC832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4578A7F2" w14:textId="77777777" w:rsidTr="007440B2">
        <w:tc>
          <w:tcPr>
            <w:tcW w:w="0" w:type="auto"/>
          </w:tcPr>
          <w:p w14:paraId="03DF4AF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284C119E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paliwa</w:t>
            </w:r>
          </w:p>
        </w:tc>
        <w:tc>
          <w:tcPr>
            <w:tcW w:w="0" w:type="auto"/>
          </w:tcPr>
          <w:p w14:paraId="094CA81A" w14:textId="672D8BE1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25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082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14:paraId="5CD9AEC8" w14:textId="5789D7E5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3,11</w:t>
            </w:r>
          </w:p>
        </w:tc>
        <w:tc>
          <w:tcPr>
            <w:tcW w:w="0" w:type="auto"/>
          </w:tcPr>
          <w:p w14:paraId="2613177C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02249357" w14:textId="77777777" w:rsidTr="007440B2">
        <w:tc>
          <w:tcPr>
            <w:tcW w:w="0" w:type="auto"/>
          </w:tcPr>
          <w:p w14:paraId="40CFB5B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7B7B46A1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części zamiennych</w:t>
            </w:r>
          </w:p>
        </w:tc>
        <w:tc>
          <w:tcPr>
            <w:tcW w:w="0" w:type="auto"/>
          </w:tcPr>
          <w:p w14:paraId="4351992E" w14:textId="04E314F6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4.181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84</w:t>
            </w:r>
          </w:p>
        </w:tc>
        <w:tc>
          <w:tcPr>
            <w:tcW w:w="0" w:type="auto"/>
          </w:tcPr>
          <w:p w14:paraId="2C6E5BF2" w14:textId="0ADA547D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0,52</w:t>
            </w:r>
          </w:p>
        </w:tc>
        <w:tc>
          <w:tcPr>
            <w:tcW w:w="0" w:type="auto"/>
          </w:tcPr>
          <w:p w14:paraId="20CA0B6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3219FFB5" w14:textId="77777777" w:rsidTr="007440B2">
        <w:tc>
          <w:tcPr>
            <w:tcW w:w="0" w:type="auto"/>
          </w:tcPr>
          <w:p w14:paraId="50351C10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20827925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pozostałych materiałów</w:t>
            </w:r>
          </w:p>
        </w:tc>
        <w:tc>
          <w:tcPr>
            <w:tcW w:w="0" w:type="auto"/>
          </w:tcPr>
          <w:p w14:paraId="486E3710" w14:textId="4AE8DFD9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11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1A5406">
              <w:rPr>
                <w:rFonts w:ascii="Bookman Old Style" w:hAnsi="Bookman Old Style"/>
                <w:sz w:val="20"/>
                <w:szCs w:val="20"/>
              </w:rPr>
              <w:t>8</w:t>
            </w:r>
            <w:r>
              <w:rPr>
                <w:rFonts w:ascii="Bookman Old Style" w:hAnsi="Bookman Old Style"/>
                <w:sz w:val="20"/>
                <w:szCs w:val="20"/>
              </w:rPr>
              <w:t>43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14:paraId="47434A9C" w14:textId="141E8CA4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1,47</w:t>
            </w:r>
          </w:p>
        </w:tc>
        <w:tc>
          <w:tcPr>
            <w:tcW w:w="0" w:type="auto"/>
          </w:tcPr>
          <w:p w14:paraId="7B922EC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BF64833" w14:textId="77777777" w:rsidTr="007440B2">
        <w:tc>
          <w:tcPr>
            <w:tcW w:w="0" w:type="auto"/>
          </w:tcPr>
          <w:p w14:paraId="2A73943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2F095360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chemii basenowej</w:t>
            </w:r>
          </w:p>
        </w:tc>
        <w:tc>
          <w:tcPr>
            <w:tcW w:w="0" w:type="auto"/>
          </w:tcPr>
          <w:p w14:paraId="13D06477" w14:textId="25A4996B" w:rsidR="00EF0EB2" w:rsidRPr="00EB0A7A" w:rsidRDefault="00F31813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687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52</w:t>
            </w:r>
          </w:p>
        </w:tc>
        <w:tc>
          <w:tcPr>
            <w:tcW w:w="0" w:type="auto"/>
          </w:tcPr>
          <w:p w14:paraId="3CAAF3DC" w14:textId="687071EE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0,21</w:t>
            </w:r>
          </w:p>
        </w:tc>
        <w:tc>
          <w:tcPr>
            <w:tcW w:w="0" w:type="auto"/>
          </w:tcPr>
          <w:p w14:paraId="055A1578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54678127" w14:textId="77777777" w:rsidTr="007440B2">
        <w:tc>
          <w:tcPr>
            <w:tcW w:w="0" w:type="auto"/>
          </w:tcPr>
          <w:p w14:paraId="623CC1C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4FE34690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opału</w:t>
            </w:r>
          </w:p>
        </w:tc>
        <w:tc>
          <w:tcPr>
            <w:tcW w:w="0" w:type="auto"/>
          </w:tcPr>
          <w:p w14:paraId="5D16D688" w14:textId="1656B70E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2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528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5030FF8A" w14:textId="485CD46F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1,55</w:t>
            </w:r>
          </w:p>
        </w:tc>
        <w:tc>
          <w:tcPr>
            <w:tcW w:w="0" w:type="auto"/>
          </w:tcPr>
          <w:p w14:paraId="02C82CB3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8695A58" w14:textId="77777777" w:rsidTr="007440B2">
        <w:tc>
          <w:tcPr>
            <w:tcW w:w="0" w:type="auto"/>
          </w:tcPr>
          <w:p w14:paraId="21D2A2DE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28BEE622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energii</w:t>
            </w:r>
          </w:p>
        </w:tc>
        <w:tc>
          <w:tcPr>
            <w:tcW w:w="0" w:type="auto"/>
          </w:tcPr>
          <w:p w14:paraId="3E8F64C4" w14:textId="5E61EF5B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22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289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71</w:t>
            </w:r>
          </w:p>
        </w:tc>
        <w:tc>
          <w:tcPr>
            <w:tcW w:w="0" w:type="auto"/>
          </w:tcPr>
          <w:p w14:paraId="1E1998CF" w14:textId="7AAFB69B" w:rsidR="00EF0EB2" w:rsidRPr="00EB0A7A" w:rsidRDefault="00F557C0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2,76</w:t>
            </w:r>
          </w:p>
        </w:tc>
        <w:tc>
          <w:tcPr>
            <w:tcW w:w="0" w:type="auto"/>
          </w:tcPr>
          <w:p w14:paraId="5707FC5D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39E9AE9A" w14:textId="77777777" w:rsidTr="007440B2">
        <w:tc>
          <w:tcPr>
            <w:tcW w:w="0" w:type="auto"/>
          </w:tcPr>
          <w:p w14:paraId="2CBBC4A7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3A73F69C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wody</w:t>
            </w:r>
          </w:p>
        </w:tc>
        <w:tc>
          <w:tcPr>
            <w:tcW w:w="0" w:type="auto"/>
          </w:tcPr>
          <w:p w14:paraId="0DC8A481" w14:textId="5B7750DF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589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53</w:t>
            </w:r>
          </w:p>
        </w:tc>
        <w:tc>
          <w:tcPr>
            <w:tcW w:w="0" w:type="auto"/>
          </w:tcPr>
          <w:p w14:paraId="655B9691" w14:textId="4238DE36" w:rsidR="00EF0EB2" w:rsidRPr="00EB0A7A" w:rsidRDefault="004D011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32</w:t>
            </w:r>
            <w:r w:rsidR="00542E0F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05AC313D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07DF60B6" w14:textId="77777777" w:rsidTr="007440B2">
        <w:tc>
          <w:tcPr>
            <w:tcW w:w="0" w:type="auto"/>
          </w:tcPr>
          <w:p w14:paraId="54DC21AF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14:paraId="1C052B51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usług remontowych</w:t>
            </w:r>
          </w:p>
        </w:tc>
        <w:tc>
          <w:tcPr>
            <w:tcW w:w="0" w:type="auto"/>
          </w:tcPr>
          <w:p w14:paraId="0D5B75C1" w14:textId="5B780727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394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78</w:t>
            </w:r>
          </w:p>
        </w:tc>
        <w:tc>
          <w:tcPr>
            <w:tcW w:w="0" w:type="auto"/>
          </w:tcPr>
          <w:p w14:paraId="08C130DA" w14:textId="63A5DEBD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0,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14:paraId="767BD676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3809FB55" w14:textId="77777777" w:rsidTr="007440B2">
        <w:tc>
          <w:tcPr>
            <w:tcW w:w="0" w:type="auto"/>
          </w:tcPr>
          <w:p w14:paraId="1F8DD2B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ED8F9C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Usługi pocztowe</w:t>
            </w:r>
          </w:p>
        </w:tc>
        <w:tc>
          <w:tcPr>
            <w:tcW w:w="0" w:type="auto"/>
          </w:tcPr>
          <w:p w14:paraId="04F38F48" w14:textId="1EEC694A" w:rsidR="00EF0EB2" w:rsidRPr="00EB0A7A" w:rsidRDefault="00625DF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211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="00EF0EB2" w:rsidRPr="00EB0A7A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0ECC68EB" w14:textId="40B175A7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0,0</w:t>
            </w:r>
            <w:r w:rsidR="000356A1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2E1B5D8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3497D522" w14:textId="77777777" w:rsidTr="007440B2">
        <w:tc>
          <w:tcPr>
            <w:tcW w:w="0" w:type="auto"/>
          </w:tcPr>
          <w:p w14:paraId="71FBB9E0" w14:textId="77777777" w:rsidR="00EF0EB2" w:rsidRPr="00EB0A7A" w:rsidRDefault="00EF0EB2" w:rsidP="007440B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6116C9F3" w14:textId="77777777" w:rsidR="00EF0EB2" w:rsidRPr="00EB0A7A" w:rsidRDefault="00EF0EB2" w:rsidP="007440B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Usługi transportowe</w:t>
            </w:r>
          </w:p>
        </w:tc>
        <w:tc>
          <w:tcPr>
            <w:tcW w:w="0" w:type="auto"/>
          </w:tcPr>
          <w:p w14:paraId="424E479E" w14:textId="1550A806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71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501E5828" w14:textId="067FAD65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01</w:t>
            </w:r>
          </w:p>
        </w:tc>
        <w:tc>
          <w:tcPr>
            <w:tcW w:w="0" w:type="auto"/>
          </w:tcPr>
          <w:p w14:paraId="3728D59E" w14:textId="77777777" w:rsidR="00EF0EB2" w:rsidRPr="00EB0A7A" w:rsidRDefault="00EF0EB2" w:rsidP="007440B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55FDEE4" w14:textId="77777777" w:rsidTr="007440B2">
        <w:tc>
          <w:tcPr>
            <w:tcW w:w="0" w:type="auto"/>
          </w:tcPr>
          <w:p w14:paraId="3FD83ECF" w14:textId="77777777" w:rsidR="00EF0EB2" w:rsidRPr="00EB0A7A" w:rsidRDefault="00EF0EB2" w:rsidP="007440B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14:paraId="65EE73A6" w14:textId="77777777" w:rsidR="00EF0EB2" w:rsidRPr="00EB0A7A" w:rsidRDefault="00EF0EB2" w:rsidP="007440B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Usługi pralnicze</w:t>
            </w:r>
          </w:p>
        </w:tc>
        <w:tc>
          <w:tcPr>
            <w:tcW w:w="0" w:type="auto"/>
          </w:tcPr>
          <w:p w14:paraId="07D78917" w14:textId="618D55F8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5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874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06</w:t>
            </w:r>
          </w:p>
        </w:tc>
        <w:tc>
          <w:tcPr>
            <w:tcW w:w="0" w:type="auto"/>
          </w:tcPr>
          <w:p w14:paraId="72B2EC67" w14:textId="71554BF2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0356A1">
              <w:rPr>
                <w:rFonts w:ascii="Bookman Old Style" w:hAnsi="Bookman Old Style"/>
                <w:sz w:val="20"/>
                <w:szCs w:val="20"/>
              </w:rPr>
              <w:t>7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55241C55" w14:textId="77777777" w:rsidR="00EF0EB2" w:rsidRPr="00EB0A7A" w:rsidRDefault="00EF0EB2" w:rsidP="007440B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7074C64A" w14:textId="77777777" w:rsidTr="007440B2">
        <w:tc>
          <w:tcPr>
            <w:tcW w:w="0" w:type="auto"/>
          </w:tcPr>
          <w:p w14:paraId="29F6ADE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7779CE3B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Koszty i prowizje bankowe</w:t>
            </w:r>
          </w:p>
        </w:tc>
        <w:tc>
          <w:tcPr>
            <w:tcW w:w="0" w:type="auto"/>
          </w:tcPr>
          <w:p w14:paraId="16E99570" w14:textId="7FB6B44C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1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882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14:paraId="1A16A1A9" w14:textId="06A71206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0356A1">
              <w:rPr>
                <w:rFonts w:ascii="Bookman Old Style" w:hAnsi="Bookman Old Style"/>
                <w:sz w:val="20"/>
                <w:szCs w:val="20"/>
              </w:rPr>
              <w:t>2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1449E2B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294618FB" w14:textId="77777777" w:rsidTr="007440B2">
        <w:tc>
          <w:tcPr>
            <w:tcW w:w="0" w:type="auto"/>
          </w:tcPr>
          <w:p w14:paraId="4AE7E9A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14:paraId="3DFBDE13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Wywóz nieczystości stałych i płynnych</w:t>
            </w:r>
          </w:p>
        </w:tc>
        <w:tc>
          <w:tcPr>
            <w:tcW w:w="0" w:type="auto"/>
          </w:tcPr>
          <w:p w14:paraId="0283450A" w14:textId="6ABE90BD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9</w:t>
            </w:r>
            <w:r w:rsidR="000356A1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007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14:paraId="00FC44B6" w14:textId="1F9D8AB7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1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68E4B6CF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098650C0" w14:textId="77777777" w:rsidTr="007440B2">
        <w:tc>
          <w:tcPr>
            <w:tcW w:w="0" w:type="auto"/>
          </w:tcPr>
          <w:p w14:paraId="0139309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0A0A282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Usługi pozostałe</w:t>
            </w:r>
          </w:p>
        </w:tc>
        <w:tc>
          <w:tcPr>
            <w:tcW w:w="0" w:type="auto"/>
          </w:tcPr>
          <w:p w14:paraId="42B2964A" w14:textId="4D300873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36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946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583C767A" w14:textId="0A10441C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0356A1">
              <w:rPr>
                <w:rFonts w:ascii="Bookman Old Style" w:hAnsi="Bookman Old Style"/>
                <w:sz w:val="20"/>
                <w:szCs w:val="20"/>
              </w:rPr>
              <w:t>4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14:paraId="229A038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43ED057" w14:textId="77777777" w:rsidTr="007440B2">
        <w:tc>
          <w:tcPr>
            <w:tcW w:w="0" w:type="auto"/>
          </w:tcPr>
          <w:p w14:paraId="00D48F26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5845D86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Naprawy</w:t>
            </w:r>
          </w:p>
        </w:tc>
        <w:tc>
          <w:tcPr>
            <w:tcW w:w="0" w:type="auto"/>
          </w:tcPr>
          <w:p w14:paraId="7204CAC6" w14:textId="4CD36C38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1.640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00</w:t>
            </w:r>
          </w:p>
        </w:tc>
        <w:tc>
          <w:tcPr>
            <w:tcW w:w="0" w:type="auto"/>
          </w:tcPr>
          <w:p w14:paraId="3CE4054A" w14:textId="0012522B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12ABCF5D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3D741896" w14:textId="77777777" w:rsidTr="007440B2">
        <w:tc>
          <w:tcPr>
            <w:tcW w:w="0" w:type="auto"/>
          </w:tcPr>
          <w:p w14:paraId="58CB843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14:paraId="129C911F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Zakup usług telekomunikacyjnych</w:t>
            </w:r>
          </w:p>
        </w:tc>
        <w:tc>
          <w:tcPr>
            <w:tcW w:w="0" w:type="auto"/>
          </w:tcPr>
          <w:p w14:paraId="1B7802E5" w14:textId="3F0A8724" w:rsidR="000356A1" w:rsidRPr="00EB0A7A" w:rsidRDefault="00EF0EB2" w:rsidP="00625DFE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F31813">
              <w:rPr>
                <w:rFonts w:ascii="Bookman Old Style" w:hAnsi="Bookman Old Style"/>
                <w:sz w:val="20"/>
                <w:szCs w:val="20"/>
              </w:rPr>
              <w:t>2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087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14:paraId="6613BA3F" w14:textId="2831676B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1DDCDF6D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2A5FFFE6" w14:textId="77777777" w:rsidTr="007440B2">
        <w:tc>
          <w:tcPr>
            <w:tcW w:w="0" w:type="auto"/>
          </w:tcPr>
          <w:p w14:paraId="29E010F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14:paraId="13F8228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Delegacje służbowe</w:t>
            </w:r>
          </w:p>
        </w:tc>
        <w:tc>
          <w:tcPr>
            <w:tcW w:w="0" w:type="auto"/>
          </w:tcPr>
          <w:p w14:paraId="3151A1D6" w14:textId="5FA69567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2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028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23BA4DD5" w14:textId="2BF2C0A4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2</w:t>
            </w:r>
            <w:r w:rsidR="00F557C0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D48BBF8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1BC4CC4F" w14:textId="77777777" w:rsidTr="007440B2">
        <w:tc>
          <w:tcPr>
            <w:tcW w:w="0" w:type="auto"/>
          </w:tcPr>
          <w:p w14:paraId="3FE8D61F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14:paraId="626B4C9C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Różne opłaty i składki</w:t>
            </w:r>
          </w:p>
        </w:tc>
        <w:tc>
          <w:tcPr>
            <w:tcW w:w="0" w:type="auto"/>
          </w:tcPr>
          <w:p w14:paraId="4966E559" w14:textId="0988245D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0356A1">
              <w:rPr>
                <w:rFonts w:ascii="Bookman Old Style" w:hAnsi="Bookman Old Style"/>
                <w:sz w:val="20"/>
                <w:szCs w:val="20"/>
              </w:rPr>
              <w:t>6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466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83</w:t>
            </w:r>
          </w:p>
        </w:tc>
        <w:tc>
          <w:tcPr>
            <w:tcW w:w="0" w:type="auto"/>
          </w:tcPr>
          <w:p w14:paraId="0B7957A9" w14:textId="36922F16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80</w:t>
            </w:r>
          </w:p>
        </w:tc>
        <w:tc>
          <w:tcPr>
            <w:tcW w:w="0" w:type="auto"/>
          </w:tcPr>
          <w:p w14:paraId="49249715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1599C084" w14:textId="77777777" w:rsidTr="007440B2">
        <w:tc>
          <w:tcPr>
            <w:tcW w:w="0" w:type="auto"/>
          </w:tcPr>
          <w:p w14:paraId="67DEB7B5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663A7FC1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Odpis na ZFSS</w:t>
            </w:r>
          </w:p>
        </w:tc>
        <w:tc>
          <w:tcPr>
            <w:tcW w:w="0" w:type="auto"/>
          </w:tcPr>
          <w:p w14:paraId="6D44099E" w14:textId="4D76A079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10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154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6631F1ED" w14:textId="5067984C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1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251AF0EF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13FE053E" w14:textId="77777777" w:rsidTr="007440B2">
        <w:tc>
          <w:tcPr>
            <w:tcW w:w="0" w:type="auto"/>
          </w:tcPr>
          <w:p w14:paraId="467B4A90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14:paraId="02E86283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Wydatki nie zaliczane do wynagrodzeń</w:t>
            </w:r>
          </w:p>
        </w:tc>
        <w:tc>
          <w:tcPr>
            <w:tcW w:w="0" w:type="auto"/>
          </w:tcPr>
          <w:p w14:paraId="2817FA28" w14:textId="3DCC2C80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696,18</w:t>
            </w:r>
          </w:p>
        </w:tc>
        <w:tc>
          <w:tcPr>
            <w:tcW w:w="0" w:type="auto"/>
          </w:tcPr>
          <w:p w14:paraId="3AE49DB6" w14:textId="39AEAAB3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0,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09</w:t>
            </w:r>
          </w:p>
        </w:tc>
        <w:tc>
          <w:tcPr>
            <w:tcW w:w="0" w:type="auto"/>
          </w:tcPr>
          <w:p w14:paraId="6F831D0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5A8000A3" w14:textId="77777777" w:rsidTr="007440B2">
        <w:tc>
          <w:tcPr>
            <w:tcW w:w="0" w:type="auto"/>
          </w:tcPr>
          <w:p w14:paraId="131BD1B3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2D48800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Szkolenia pracownicze</w:t>
            </w:r>
          </w:p>
        </w:tc>
        <w:tc>
          <w:tcPr>
            <w:tcW w:w="0" w:type="auto"/>
          </w:tcPr>
          <w:p w14:paraId="5163F7F0" w14:textId="50AD7BFF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 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295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F31813">
              <w:rPr>
                <w:rFonts w:ascii="Bookman Old Style" w:hAnsi="Bookman Old Style"/>
                <w:sz w:val="20"/>
                <w:szCs w:val="20"/>
              </w:rPr>
              <w:t>00</w:t>
            </w:r>
          </w:p>
        </w:tc>
        <w:tc>
          <w:tcPr>
            <w:tcW w:w="0" w:type="auto"/>
          </w:tcPr>
          <w:p w14:paraId="032B8DE7" w14:textId="4355604A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0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03</w:t>
            </w:r>
          </w:p>
        </w:tc>
        <w:tc>
          <w:tcPr>
            <w:tcW w:w="0" w:type="auto"/>
          </w:tcPr>
          <w:p w14:paraId="38EF96FB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903BA40" w14:textId="77777777" w:rsidTr="007440B2">
        <w:tc>
          <w:tcPr>
            <w:tcW w:w="0" w:type="auto"/>
          </w:tcPr>
          <w:p w14:paraId="7BA55BCE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14:paraId="11BFF1F0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Podatek od nieruchomości</w:t>
            </w:r>
          </w:p>
        </w:tc>
        <w:tc>
          <w:tcPr>
            <w:tcW w:w="0" w:type="auto"/>
          </w:tcPr>
          <w:p w14:paraId="0BB140A8" w14:textId="6529A517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81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625DFE">
              <w:rPr>
                <w:rFonts w:ascii="Bookman Old Style" w:hAnsi="Bookman Old Style"/>
                <w:sz w:val="20"/>
                <w:szCs w:val="20"/>
              </w:rPr>
              <w:t>241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,00</w:t>
            </w:r>
          </w:p>
        </w:tc>
        <w:tc>
          <w:tcPr>
            <w:tcW w:w="0" w:type="auto"/>
          </w:tcPr>
          <w:p w14:paraId="2A0A36EA" w14:textId="4F116AF1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10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08</w:t>
            </w:r>
          </w:p>
        </w:tc>
        <w:tc>
          <w:tcPr>
            <w:tcW w:w="0" w:type="auto"/>
          </w:tcPr>
          <w:p w14:paraId="64E9663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9894BBB" w14:textId="77777777" w:rsidTr="007440B2">
        <w:tc>
          <w:tcPr>
            <w:tcW w:w="0" w:type="auto"/>
          </w:tcPr>
          <w:p w14:paraId="4F0D1AC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14:paraId="44C8B229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Amortyzacja</w:t>
            </w:r>
          </w:p>
        </w:tc>
        <w:tc>
          <w:tcPr>
            <w:tcW w:w="0" w:type="auto"/>
          </w:tcPr>
          <w:p w14:paraId="6267AA61" w14:textId="0788CEA4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75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808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0356A1">
              <w:rPr>
                <w:rFonts w:ascii="Bookman Old Style" w:hAnsi="Bookman Old Style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3E004320" w14:textId="3B3E0778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4D011E">
              <w:rPr>
                <w:rFonts w:ascii="Bookman Old Style" w:hAnsi="Bookman Old Style"/>
                <w:sz w:val="20"/>
                <w:szCs w:val="20"/>
              </w:rPr>
              <w:t>9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4D011E">
              <w:rPr>
                <w:rFonts w:ascii="Bookman Old Style" w:hAnsi="Bookman Old Style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14:paraId="2B1BEE14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8F74CD" w:rsidRPr="00EB0A7A" w14:paraId="04297440" w14:textId="77777777" w:rsidTr="007440B2">
        <w:tc>
          <w:tcPr>
            <w:tcW w:w="0" w:type="auto"/>
          </w:tcPr>
          <w:p w14:paraId="3EB512BB" w14:textId="2C034C07" w:rsidR="008F74CD" w:rsidRPr="00EB0A7A" w:rsidRDefault="008F74CD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14:paraId="439C7144" w14:textId="3C0D4AE2" w:rsidR="008F74CD" w:rsidRPr="00EB0A7A" w:rsidRDefault="008F74CD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Wydatki inwestycyjne </w:t>
            </w:r>
          </w:p>
        </w:tc>
        <w:tc>
          <w:tcPr>
            <w:tcW w:w="0" w:type="auto"/>
          </w:tcPr>
          <w:p w14:paraId="63B215AB" w14:textId="49031AB6" w:rsidR="008F74CD" w:rsidRPr="00EB0A7A" w:rsidRDefault="008F74CD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8.616,26</w:t>
            </w:r>
          </w:p>
        </w:tc>
        <w:tc>
          <w:tcPr>
            <w:tcW w:w="0" w:type="auto"/>
          </w:tcPr>
          <w:p w14:paraId="41F62467" w14:textId="3621FBC8" w:rsidR="008F74CD" w:rsidRPr="00EB0A7A" w:rsidRDefault="008F74CD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1,07</w:t>
            </w:r>
          </w:p>
        </w:tc>
        <w:tc>
          <w:tcPr>
            <w:tcW w:w="0" w:type="auto"/>
          </w:tcPr>
          <w:p w14:paraId="1ADF50BF" w14:textId="77777777" w:rsidR="008F74CD" w:rsidRPr="00EB0A7A" w:rsidRDefault="008F74CD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4D011E" w:rsidRPr="00EB0A7A" w14:paraId="3AF55B92" w14:textId="77777777" w:rsidTr="007440B2">
        <w:tc>
          <w:tcPr>
            <w:tcW w:w="0" w:type="auto"/>
          </w:tcPr>
          <w:p w14:paraId="344E08D6" w14:textId="15380172" w:rsidR="004D011E" w:rsidRDefault="004D011E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30B5CF29" w14:textId="16E9D579" w:rsidR="004D011E" w:rsidRDefault="004D011E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Usługi reklamowe </w:t>
            </w:r>
          </w:p>
        </w:tc>
        <w:tc>
          <w:tcPr>
            <w:tcW w:w="0" w:type="auto"/>
          </w:tcPr>
          <w:p w14:paraId="49D9346E" w14:textId="66C81806" w:rsidR="004D011E" w:rsidRDefault="004D011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370,93</w:t>
            </w:r>
          </w:p>
        </w:tc>
        <w:tc>
          <w:tcPr>
            <w:tcW w:w="0" w:type="auto"/>
          </w:tcPr>
          <w:p w14:paraId="2CBD4651" w14:textId="0DD15404" w:rsidR="004D011E" w:rsidRDefault="004D011E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0,04</w:t>
            </w:r>
          </w:p>
        </w:tc>
        <w:tc>
          <w:tcPr>
            <w:tcW w:w="0" w:type="auto"/>
          </w:tcPr>
          <w:p w14:paraId="743F498B" w14:textId="77777777" w:rsidR="004D011E" w:rsidRPr="00EB0A7A" w:rsidRDefault="004D011E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3782D597" w14:textId="77777777" w:rsidTr="007440B2">
        <w:tc>
          <w:tcPr>
            <w:tcW w:w="0" w:type="auto"/>
          </w:tcPr>
          <w:p w14:paraId="105B9A16" w14:textId="22C51DB9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3</w:t>
            </w:r>
            <w:r w:rsidR="004D011E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532E781" w14:textId="4FAD4AEF" w:rsidR="00EF0EB2" w:rsidRPr="00EB0A7A" w:rsidRDefault="00711152" w:rsidP="00D66E02">
            <w:pPr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>W</w:t>
            </w:r>
            <w:r>
              <w:rPr>
                <w:rFonts w:ascii="Bookman Old Style" w:hAnsi="Bookman Old Style"/>
                <w:sz w:val="20"/>
                <w:szCs w:val="20"/>
              </w:rPr>
              <w:t>artość</w:t>
            </w:r>
            <w:r w:rsidR="00045425">
              <w:rPr>
                <w:rFonts w:ascii="Bookman Old Style" w:hAnsi="Bookman Old Style"/>
                <w:sz w:val="20"/>
                <w:szCs w:val="20"/>
              </w:rPr>
              <w:t xml:space="preserve"> sprzedanych towarów </w:t>
            </w:r>
          </w:p>
        </w:tc>
        <w:tc>
          <w:tcPr>
            <w:tcW w:w="0" w:type="auto"/>
          </w:tcPr>
          <w:p w14:paraId="2CE80B78" w14:textId="23180536" w:rsidR="00EF0EB2" w:rsidRPr="00EB0A7A" w:rsidRDefault="00EF0EB2" w:rsidP="008F74CD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26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.</w:t>
            </w:r>
            <w:r w:rsidR="00045425">
              <w:rPr>
                <w:rFonts w:ascii="Bookman Old Style" w:hAnsi="Bookman Old Style"/>
                <w:sz w:val="20"/>
                <w:szCs w:val="20"/>
              </w:rPr>
              <w:t>2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22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5D0CB8A2" w14:textId="1B373E05" w:rsidR="00EF0EB2" w:rsidRPr="00EB0A7A" w:rsidRDefault="00EF0EB2" w:rsidP="00D66E0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3</w:t>
            </w:r>
            <w:r w:rsidRPr="00EB0A7A">
              <w:rPr>
                <w:rFonts w:ascii="Bookman Old Style" w:hAnsi="Bookman Old Style"/>
                <w:sz w:val="20"/>
                <w:szCs w:val="20"/>
              </w:rPr>
              <w:t>,</w:t>
            </w:r>
            <w:r w:rsidR="008F74CD">
              <w:rPr>
                <w:rFonts w:ascii="Bookman Old Style" w:hAnsi="Bookman Old Style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4C1407FA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EF0EB2" w:rsidRPr="00EB0A7A" w14:paraId="6EFFA27F" w14:textId="77777777" w:rsidTr="00C63718">
        <w:tc>
          <w:tcPr>
            <w:tcW w:w="541" w:type="dxa"/>
            <w:shd w:val="clear" w:color="auto" w:fill="B4C6E7" w:themeFill="accent1" w:themeFillTint="66"/>
          </w:tcPr>
          <w:p w14:paraId="3148DE8B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882" w:type="dxa"/>
            <w:shd w:val="clear" w:color="auto" w:fill="B4C6E7" w:themeFill="accent1" w:themeFillTint="66"/>
          </w:tcPr>
          <w:p w14:paraId="538E486C" w14:textId="77777777" w:rsidR="00EF0EB2" w:rsidRPr="00EB0A7A" w:rsidRDefault="00EF0EB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b/>
                <w:sz w:val="20"/>
                <w:szCs w:val="20"/>
              </w:rPr>
              <w:t>Razem</w:t>
            </w:r>
          </w:p>
          <w:p w14:paraId="147D2D7B" w14:textId="77777777" w:rsidR="00D66E02" w:rsidRPr="00EB0A7A" w:rsidRDefault="00D66E02" w:rsidP="00D66E0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609" w:type="dxa"/>
            <w:shd w:val="clear" w:color="auto" w:fill="B4C6E7" w:themeFill="accent1" w:themeFillTint="66"/>
          </w:tcPr>
          <w:p w14:paraId="21467DC9" w14:textId="0307F009" w:rsidR="00EF0EB2" w:rsidRPr="00EB0A7A" w:rsidRDefault="008F74CD" w:rsidP="00D66E02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806</w:t>
            </w:r>
            <w:r w:rsidR="00DB65A4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297</w:t>
            </w:r>
            <w:r w:rsidR="00696E9B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 w:rsidR="00045425">
              <w:rPr>
                <w:rFonts w:ascii="Bookman Old Style" w:hAnsi="Bookman Old Style"/>
                <w:b/>
                <w:sz w:val="20"/>
                <w:szCs w:val="20"/>
              </w:rPr>
              <w:t>5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0</w:t>
            </w:r>
          </w:p>
        </w:tc>
        <w:tc>
          <w:tcPr>
            <w:tcW w:w="1176" w:type="dxa"/>
            <w:shd w:val="clear" w:color="auto" w:fill="B4C6E7" w:themeFill="accent1" w:themeFillTint="66"/>
          </w:tcPr>
          <w:p w14:paraId="2854410B" w14:textId="77777777" w:rsidR="00EF0EB2" w:rsidRPr="00EB0A7A" w:rsidRDefault="00EF0EB2" w:rsidP="00D66E02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 w:rsidRPr="00EB0A7A">
              <w:rPr>
                <w:rFonts w:ascii="Bookman Old Style" w:hAnsi="Bookman Old Style"/>
                <w:b/>
                <w:sz w:val="20"/>
                <w:szCs w:val="20"/>
              </w:rPr>
              <w:t>100,00</w:t>
            </w:r>
          </w:p>
        </w:tc>
        <w:tc>
          <w:tcPr>
            <w:tcW w:w="828" w:type="dxa"/>
            <w:shd w:val="clear" w:color="auto" w:fill="B4C6E7" w:themeFill="accent1" w:themeFillTint="66"/>
          </w:tcPr>
          <w:p w14:paraId="434FFF3D" w14:textId="77777777" w:rsidR="00EF0EB2" w:rsidRPr="00EB0A7A" w:rsidRDefault="00EF0EB2" w:rsidP="00D66E02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14:paraId="2BEF6466" w14:textId="77777777" w:rsidR="00496202" w:rsidRPr="00EB0A7A" w:rsidRDefault="00496202" w:rsidP="00EF0EB2"/>
    <w:tbl>
      <w:tblPr>
        <w:tblStyle w:val="Tabela-Siatka"/>
        <w:tblW w:w="8075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461"/>
        <w:gridCol w:w="3929"/>
        <w:gridCol w:w="1701"/>
        <w:gridCol w:w="992"/>
        <w:gridCol w:w="992"/>
      </w:tblGrid>
      <w:tr w:rsidR="00EF0EB2" w:rsidRPr="008173D0" w14:paraId="35E634BC" w14:textId="77777777" w:rsidTr="008C5A4C">
        <w:trPr>
          <w:trHeight w:val="283"/>
        </w:trPr>
        <w:tc>
          <w:tcPr>
            <w:tcW w:w="0" w:type="auto"/>
            <w:shd w:val="clear" w:color="auto" w:fill="B4C6E7" w:themeFill="accent1" w:themeFillTint="66"/>
          </w:tcPr>
          <w:p w14:paraId="19EB6703" w14:textId="77777777" w:rsidR="00EF0EB2" w:rsidRPr="008173D0" w:rsidRDefault="00EF0EB2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8173D0">
              <w:rPr>
                <w:rFonts w:ascii="Bookman Old Style" w:hAnsi="Bookman Old Style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3929" w:type="dxa"/>
            <w:shd w:val="clear" w:color="auto" w:fill="B4C6E7" w:themeFill="accent1" w:themeFillTint="66"/>
          </w:tcPr>
          <w:p w14:paraId="76DB9C47" w14:textId="77777777" w:rsidR="00EF0EB2" w:rsidRPr="008173D0" w:rsidRDefault="00EF0EB2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8173D0">
              <w:rPr>
                <w:rFonts w:ascii="Bookman Old Style" w:hAnsi="Bookman Old Style"/>
                <w:b/>
                <w:sz w:val="20"/>
                <w:szCs w:val="20"/>
              </w:rPr>
              <w:t xml:space="preserve"> Pozostałe koszty operacyjne 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14:paraId="620746DA" w14:textId="289EAAE9" w:rsidR="008F1FD5" w:rsidRPr="008173D0" w:rsidRDefault="00B64611" w:rsidP="00045425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8</w:t>
            </w:r>
            <w:r w:rsidR="00045425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616</w:t>
            </w:r>
            <w:r w:rsidR="00045425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4C360B29" w14:textId="77777777" w:rsidR="00EF0EB2" w:rsidRPr="008173D0" w:rsidRDefault="00EF0EB2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4C6E7" w:themeFill="accent1" w:themeFillTint="66"/>
          </w:tcPr>
          <w:p w14:paraId="5057084C" w14:textId="77777777" w:rsidR="00EF0EB2" w:rsidRPr="008173D0" w:rsidRDefault="00EF0EB2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EF0EB2" w:rsidRPr="008173D0" w14:paraId="405D8927" w14:textId="77777777" w:rsidTr="008C5A4C">
        <w:trPr>
          <w:trHeight w:val="567"/>
        </w:trPr>
        <w:tc>
          <w:tcPr>
            <w:tcW w:w="0" w:type="auto"/>
            <w:shd w:val="clear" w:color="auto" w:fill="B4C6E7" w:themeFill="accent1" w:themeFillTint="66"/>
          </w:tcPr>
          <w:p w14:paraId="5B81E411" w14:textId="1AEA7791" w:rsidR="00EF0EB2" w:rsidRPr="008173D0" w:rsidRDefault="00D06CB2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 </w:t>
            </w:r>
            <w:r w:rsidR="001228C5" w:rsidRPr="008173D0">
              <w:rPr>
                <w:rFonts w:ascii="Bookman Old Style" w:hAnsi="Bookman Old Style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929" w:type="dxa"/>
            <w:shd w:val="clear" w:color="auto" w:fill="B4C6E7" w:themeFill="accent1" w:themeFillTint="66"/>
          </w:tcPr>
          <w:p w14:paraId="21173CDD" w14:textId="77777777" w:rsidR="00EF0EB2" w:rsidRPr="008173D0" w:rsidRDefault="001228C5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8173D0">
              <w:rPr>
                <w:rFonts w:ascii="Bookman Old Style" w:hAnsi="Bookman Old Style"/>
                <w:b/>
                <w:sz w:val="20"/>
                <w:szCs w:val="20"/>
              </w:rPr>
              <w:t>Pozostałe przychody operacyjne</w:t>
            </w:r>
          </w:p>
          <w:p w14:paraId="1386B837" w14:textId="77777777" w:rsidR="008F1FD5" w:rsidRPr="008173D0" w:rsidRDefault="008F1FD5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3255C5DC" w14:textId="43CC23EF" w:rsidR="00EF0EB2" w:rsidRPr="008173D0" w:rsidRDefault="00B64611" w:rsidP="00C63032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167</w:t>
            </w:r>
            <w:r w:rsidR="00DB65A4" w:rsidRPr="008173D0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928</w:t>
            </w:r>
            <w:r w:rsidR="00DB65A4" w:rsidRPr="008173D0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1F946563" w14:textId="77777777" w:rsidR="00EF0EB2" w:rsidRPr="008173D0" w:rsidRDefault="00EF0EB2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4C6E7" w:themeFill="accent1" w:themeFillTint="66"/>
          </w:tcPr>
          <w:p w14:paraId="1B023FFD" w14:textId="77777777" w:rsidR="00EF0EB2" w:rsidRPr="008173D0" w:rsidRDefault="00EF0EB2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</w:tbl>
    <w:p w14:paraId="5F637881" w14:textId="77777777" w:rsidR="009C7CCA" w:rsidRPr="00EB0A7A" w:rsidRDefault="009C7CCA" w:rsidP="00086959"/>
    <w:p w14:paraId="0612D6D1" w14:textId="48CBBFC8" w:rsidR="001228C5" w:rsidRPr="00EB0A7A" w:rsidRDefault="001228C5" w:rsidP="008F1FD5">
      <w:pPr>
        <w:spacing w:line="360" w:lineRule="auto"/>
        <w:jc w:val="both"/>
        <w:rPr>
          <w:rFonts w:ascii="Bookman Old Style" w:hAnsi="Bookman Old Style"/>
          <w:b/>
        </w:rPr>
      </w:pPr>
      <w:r w:rsidRPr="00EB0A7A">
        <w:rPr>
          <w:rFonts w:ascii="Bookman Old Style" w:hAnsi="Bookman Old Style"/>
        </w:rPr>
        <w:t xml:space="preserve">Koszty nie stanowiące kosztów uzyskania przychodów </w:t>
      </w:r>
      <w:r w:rsidR="00A3343B">
        <w:rPr>
          <w:rFonts w:ascii="Bookman Old Style" w:hAnsi="Bookman Old Style"/>
        </w:rPr>
        <w:t>to</w:t>
      </w:r>
      <w:r w:rsidRPr="00EB0A7A">
        <w:rPr>
          <w:rFonts w:ascii="Bookman Old Style" w:hAnsi="Bookman Old Style"/>
        </w:rPr>
        <w:t xml:space="preserve"> składki ZUS termin płatności w styczniu 20</w:t>
      </w:r>
      <w:r w:rsidR="00C63718">
        <w:rPr>
          <w:rFonts w:ascii="Bookman Old Style" w:hAnsi="Bookman Old Style"/>
        </w:rPr>
        <w:t>2</w:t>
      </w:r>
      <w:r w:rsidR="00407DB7">
        <w:rPr>
          <w:rFonts w:ascii="Bookman Old Style" w:hAnsi="Bookman Old Style"/>
        </w:rPr>
        <w:t>1</w:t>
      </w:r>
      <w:r w:rsidRPr="00EB0A7A">
        <w:rPr>
          <w:rFonts w:ascii="Bookman Old Style" w:hAnsi="Bookman Old Style"/>
        </w:rPr>
        <w:t xml:space="preserve"> roku w kwocie </w:t>
      </w:r>
      <w:r w:rsidR="00045425">
        <w:rPr>
          <w:rFonts w:ascii="Bookman Old Style" w:hAnsi="Bookman Old Style"/>
          <w:b/>
        </w:rPr>
        <w:t>4</w:t>
      </w:r>
      <w:r w:rsidR="00696E9B">
        <w:rPr>
          <w:rFonts w:ascii="Bookman Old Style" w:hAnsi="Bookman Old Style"/>
          <w:b/>
        </w:rPr>
        <w:t>.</w:t>
      </w:r>
      <w:r w:rsidR="00B64611">
        <w:rPr>
          <w:rFonts w:ascii="Bookman Old Style" w:hAnsi="Bookman Old Style"/>
          <w:b/>
        </w:rPr>
        <w:t>874</w:t>
      </w:r>
      <w:r w:rsidR="00696E9B">
        <w:rPr>
          <w:rFonts w:ascii="Bookman Old Style" w:hAnsi="Bookman Old Style"/>
          <w:b/>
        </w:rPr>
        <w:t>,</w:t>
      </w:r>
      <w:r w:rsidR="00B64611">
        <w:rPr>
          <w:rFonts w:ascii="Bookman Old Style" w:hAnsi="Bookman Old Style"/>
          <w:b/>
        </w:rPr>
        <w:t>03</w:t>
      </w:r>
      <w:r w:rsidRPr="00EB0A7A">
        <w:rPr>
          <w:rFonts w:ascii="Bookman Old Style" w:hAnsi="Bookman Old Style"/>
          <w:b/>
        </w:rPr>
        <w:t xml:space="preserve"> zł.</w:t>
      </w:r>
    </w:p>
    <w:p w14:paraId="1BC7BD43" w14:textId="7348DE1A" w:rsidR="0097722E" w:rsidRPr="00EB0A7A" w:rsidRDefault="0097722E" w:rsidP="008F1FD5">
      <w:pPr>
        <w:spacing w:line="360" w:lineRule="auto"/>
        <w:jc w:val="both"/>
        <w:rPr>
          <w:rFonts w:ascii="Bookman Old Style" w:hAnsi="Bookman Old Style"/>
          <w:b/>
        </w:rPr>
      </w:pPr>
      <w:r w:rsidRPr="00EB0A7A">
        <w:rPr>
          <w:rFonts w:ascii="Bookman Old Style" w:hAnsi="Bookman Old Style"/>
        </w:rPr>
        <w:lastRenderedPageBreak/>
        <w:t xml:space="preserve">Przychody nie stanowiące kosztów uzyskania przychodów to równowartość odpisów amortyzacyjnych </w:t>
      </w:r>
      <w:r w:rsidR="00B64611">
        <w:rPr>
          <w:rFonts w:ascii="Bookman Old Style" w:hAnsi="Bookman Old Style"/>
          <w:b/>
        </w:rPr>
        <w:t>75</w:t>
      </w:r>
      <w:r w:rsidRPr="00EB0A7A">
        <w:rPr>
          <w:rFonts w:ascii="Bookman Old Style" w:hAnsi="Bookman Old Style"/>
          <w:b/>
        </w:rPr>
        <w:t>.</w:t>
      </w:r>
      <w:r w:rsidR="00B64611">
        <w:rPr>
          <w:rFonts w:ascii="Bookman Old Style" w:hAnsi="Bookman Old Style"/>
          <w:b/>
        </w:rPr>
        <w:t>808</w:t>
      </w:r>
      <w:r w:rsidRPr="00EB0A7A">
        <w:rPr>
          <w:rFonts w:ascii="Bookman Old Style" w:hAnsi="Bookman Old Style"/>
          <w:b/>
        </w:rPr>
        <w:t>,</w:t>
      </w:r>
      <w:r w:rsidR="00C63718">
        <w:rPr>
          <w:rFonts w:ascii="Bookman Old Style" w:hAnsi="Bookman Old Style"/>
          <w:b/>
        </w:rPr>
        <w:t>26</w:t>
      </w:r>
      <w:r w:rsidRPr="00EB0A7A">
        <w:rPr>
          <w:rFonts w:ascii="Bookman Old Style" w:hAnsi="Bookman Old Style"/>
          <w:b/>
        </w:rPr>
        <w:t xml:space="preserve"> zł.</w:t>
      </w:r>
    </w:p>
    <w:p w14:paraId="58B462B1" w14:textId="77777777" w:rsidR="001228C5" w:rsidRPr="00EB0A7A" w:rsidRDefault="0097722E" w:rsidP="008F1FD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Ustalenie wyniku finansowego Gminnego Ośrodka Sportu i Rekreacji </w:t>
      </w:r>
      <w:r w:rsidR="00EB0A7A">
        <w:rPr>
          <w:rFonts w:ascii="Bookman Old Style" w:hAnsi="Bookman Old Style"/>
        </w:rPr>
        <w:t xml:space="preserve">                         </w:t>
      </w:r>
      <w:r w:rsidRPr="00EB0A7A">
        <w:rPr>
          <w:rFonts w:ascii="Bookman Old Style" w:hAnsi="Bookman Old Style"/>
        </w:rPr>
        <w:t>w Koszęcinie dla potrzeb wyliczenia podatku dochodowego od osób prawnych.</w:t>
      </w:r>
    </w:p>
    <w:tbl>
      <w:tblPr>
        <w:tblStyle w:val="Tabela-Siatka"/>
        <w:tblW w:w="8690" w:type="dxa"/>
        <w:tblLook w:val="04A0" w:firstRow="1" w:lastRow="0" w:firstColumn="1" w:lastColumn="0" w:noHBand="0" w:noVBand="1"/>
      </w:tblPr>
      <w:tblGrid>
        <w:gridCol w:w="425"/>
        <w:gridCol w:w="6423"/>
        <w:gridCol w:w="1842"/>
      </w:tblGrid>
      <w:tr w:rsidR="0097722E" w:rsidRPr="00C63032" w14:paraId="0F0C1109" w14:textId="77777777" w:rsidTr="008F1FD5">
        <w:trPr>
          <w:trHeight w:val="379"/>
        </w:trPr>
        <w:tc>
          <w:tcPr>
            <w:tcW w:w="0" w:type="auto"/>
          </w:tcPr>
          <w:p w14:paraId="1B3B18B7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6423" w:type="dxa"/>
          </w:tcPr>
          <w:p w14:paraId="452FD3FC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Przychody i zyski wg rachunku</w:t>
            </w:r>
          </w:p>
        </w:tc>
        <w:tc>
          <w:tcPr>
            <w:tcW w:w="1842" w:type="dxa"/>
          </w:tcPr>
          <w:p w14:paraId="56E44A87" w14:textId="3F849BCC" w:rsidR="0097722E" w:rsidRPr="00C63032" w:rsidRDefault="00B64611" w:rsidP="00B64611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835</w:t>
            </w:r>
            <w:r w:rsidR="0097722E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225</w:t>
            </w:r>
            <w:r w:rsidR="0097722E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045425">
              <w:rPr>
                <w:rFonts w:ascii="Bookman Old Style" w:hAnsi="Bookman Old Style"/>
                <w:sz w:val="20"/>
                <w:szCs w:val="20"/>
              </w:rPr>
              <w:t>8</w:t>
            </w: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  <w:tr w:rsidR="0097722E" w:rsidRPr="00C63032" w14:paraId="3FF3670F" w14:textId="77777777" w:rsidTr="008F1FD5">
        <w:trPr>
          <w:trHeight w:val="379"/>
        </w:trPr>
        <w:tc>
          <w:tcPr>
            <w:tcW w:w="0" w:type="auto"/>
          </w:tcPr>
          <w:p w14:paraId="5CF640A3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6423" w:type="dxa"/>
          </w:tcPr>
          <w:p w14:paraId="6E1A9A28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Różnice ustalone dla celów podatkowych</w:t>
            </w:r>
          </w:p>
        </w:tc>
        <w:tc>
          <w:tcPr>
            <w:tcW w:w="1842" w:type="dxa"/>
          </w:tcPr>
          <w:p w14:paraId="0D98F4C8" w14:textId="649394D7" w:rsidR="0097722E" w:rsidRPr="00C63032" w:rsidRDefault="0097722E" w:rsidP="00B64611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 </w:t>
            </w:r>
            <w:r w:rsidR="00B64611">
              <w:rPr>
                <w:rFonts w:ascii="Bookman Old Style" w:hAnsi="Bookman Old Style"/>
                <w:sz w:val="20"/>
                <w:szCs w:val="20"/>
              </w:rPr>
              <w:t>75</w:t>
            </w:r>
            <w:r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 w:rsidR="00B64611">
              <w:rPr>
                <w:rFonts w:ascii="Bookman Old Style" w:hAnsi="Bookman Old Style"/>
                <w:sz w:val="20"/>
                <w:szCs w:val="20"/>
              </w:rPr>
              <w:t>808</w:t>
            </w:r>
            <w:r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045425">
              <w:rPr>
                <w:rFonts w:ascii="Bookman Old Style" w:hAnsi="Bookman Old Style"/>
                <w:sz w:val="20"/>
                <w:szCs w:val="20"/>
              </w:rPr>
              <w:t>26</w:t>
            </w:r>
          </w:p>
        </w:tc>
      </w:tr>
      <w:tr w:rsidR="0097722E" w:rsidRPr="00C63032" w14:paraId="6CBAB750" w14:textId="77777777" w:rsidTr="008F1FD5">
        <w:trPr>
          <w:trHeight w:val="357"/>
        </w:trPr>
        <w:tc>
          <w:tcPr>
            <w:tcW w:w="0" w:type="auto"/>
            <w:shd w:val="clear" w:color="auto" w:fill="B4C6E7" w:themeFill="accent1" w:themeFillTint="66"/>
          </w:tcPr>
          <w:p w14:paraId="77C59272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6423" w:type="dxa"/>
            <w:shd w:val="clear" w:color="auto" w:fill="B4C6E7" w:themeFill="accent1" w:themeFillTint="66"/>
          </w:tcPr>
          <w:p w14:paraId="7190241C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Przychody dla celów podatkowych</w:t>
            </w:r>
          </w:p>
        </w:tc>
        <w:tc>
          <w:tcPr>
            <w:tcW w:w="1842" w:type="dxa"/>
            <w:shd w:val="clear" w:color="auto" w:fill="B4C6E7" w:themeFill="accent1" w:themeFillTint="66"/>
          </w:tcPr>
          <w:p w14:paraId="41C63A63" w14:textId="6AF86DBF" w:rsidR="0097722E" w:rsidRPr="00C63032" w:rsidRDefault="00B64611" w:rsidP="00B64611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75</w:t>
            </w:r>
            <w:r w:rsidR="00407DB7">
              <w:rPr>
                <w:rFonts w:ascii="Bookman Old Style" w:hAnsi="Bookman Old Style"/>
                <w:b/>
                <w:sz w:val="20"/>
                <w:szCs w:val="20"/>
              </w:rPr>
              <w:t>9</w:t>
            </w:r>
            <w:r w:rsidR="0097722E" w:rsidRPr="00C63032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417</w:t>
            </w:r>
            <w:r w:rsidR="0097722E" w:rsidRPr="00C63032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55</w:t>
            </w:r>
          </w:p>
        </w:tc>
      </w:tr>
    </w:tbl>
    <w:p w14:paraId="52175F9D" w14:textId="77777777" w:rsidR="009C7CCA" w:rsidRPr="00C63032" w:rsidRDefault="009C7CCA" w:rsidP="00086959">
      <w:pPr>
        <w:rPr>
          <w:sz w:val="20"/>
          <w:szCs w:val="20"/>
        </w:rPr>
      </w:pPr>
    </w:p>
    <w:tbl>
      <w:tblPr>
        <w:tblStyle w:val="Tabela-Siatka"/>
        <w:tblW w:w="8687" w:type="dxa"/>
        <w:tblLook w:val="04A0" w:firstRow="1" w:lastRow="0" w:firstColumn="1" w:lastColumn="0" w:noHBand="0" w:noVBand="1"/>
      </w:tblPr>
      <w:tblGrid>
        <w:gridCol w:w="409"/>
        <w:gridCol w:w="6416"/>
        <w:gridCol w:w="1862"/>
      </w:tblGrid>
      <w:tr w:rsidR="0097722E" w:rsidRPr="00C63032" w14:paraId="2344B24C" w14:textId="77777777" w:rsidTr="008F1FD5">
        <w:trPr>
          <w:trHeight w:val="290"/>
        </w:trPr>
        <w:tc>
          <w:tcPr>
            <w:tcW w:w="0" w:type="auto"/>
          </w:tcPr>
          <w:p w14:paraId="65BBE512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744FD7FA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Koszty i straty wg rachunku zysków i strat</w:t>
            </w:r>
          </w:p>
        </w:tc>
        <w:tc>
          <w:tcPr>
            <w:tcW w:w="0" w:type="auto"/>
          </w:tcPr>
          <w:p w14:paraId="361D7600" w14:textId="266CC5A9" w:rsidR="0097722E" w:rsidRPr="00C63032" w:rsidRDefault="00B64611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806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297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50</w:t>
            </w:r>
          </w:p>
        </w:tc>
      </w:tr>
      <w:tr w:rsidR="0097722E" w:rsidRPr="00C63032" w14:paraId="188EB3F9" w14:textId="77777777" w:rsidTr="008F1FD5">
        <w:trPr>
          <w:trHeight w:val="581"/>
        </w:trPr>
        <w:tc>
          <w:tcPr>
            <w:tcW w:w="0" w:type="auto"/>
          </w:tcPr>
          <w:p w14:paraId="1D78CE5A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E9103C6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Koszty nie stanowiące kosztów uzyskania przychodu</w:t>
            </w:r>
          </w:p>
        </w:tc>
        <w:tc>
          <w:tcPr>
            <w:tcW w:w="0" w:type="auto"/>
          </w:tcPr>
          <w:p w14:paraId="5C4A9BCB" w14:textId="7487E4EB" w:rsidR="0097722E" w:rsidRPr="00C63032" w:rsidRDefault="0097722E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  +</w:t>
            </w:r>
            <w:r w:rsidR="00403172" w:rsidRPr="00C63032">
              <w:rPr>
                <w:rFonts w:ascii="Bookman Old Style" w:hAnsi="Bookman Old Style"/>
                <w:sz w:val="20"/>
                <w:szCs w:val="20"/>
              </w:rPr>
              <w:t xml:space="preserve">  </w:t>
            </w:r>
            <w:r w:rsidR="00B64611">
              <w:rPr>
                <w:rFonts w:ascii="Bookman Old Style" w:hAnsi="Bookman Old Style"/>
                <w:sz w:val="20"/>
                <w:szCs w:val="20"/>
              </w:rPr>
              <w:t>4</w:t>
            </w:r>
            <w:r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 w:rsidR="00B64611">
              <w:rPr>
                <w:rFonts w:ascii="Bookman Old Style" w:hAnsi="Bookman Old Style"/>
                <w:sz w:val="20"/>
                <w:szCs w:val="20"/>
              </w:rPr>
              <w:t>436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045425">
              <w:rPr>
                <w:rFonts w:ascii="Bookman Old Style" w:hAnsi="Bookman Old Style"/>
                <w:sz w:val="20"/>
                <w:szCs w:val="20"/>
              </w:rPr>
              <w:t>3</w:t>
            </w:r>
            <w:r w:rsidR="00B64611">
              <w:rPr>
                <w:rFonts w:ascii="Bookman Old Style" w:hAnsi="Bookman Old Style"/>
                <w:sz w:val="20"/>
                <w:szCs w:val="20"/>
              </w:rPr>
              <w:t>4</w:t>
            </w:r>
          </w:p>
          <w:p w14:paraId="3547A4EC" w14:textId="3534F161" w:rsidR="0097722E" w:rsidRPr="00C63032" w:rsidRDefault="0097722E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   -</w:t>
            </w:r>
            <w:r w:rsidR="00403172" w:rsidRPr="00C63032">
              <w:rPr>
                <w:rFonts w:ascii="Bookman Old Style" w:hAnsi="Bookman Old Style"/>
                <w:sz w:val="20"/>
                <w:szCs w:val="20"/>
              </w:rPr>
              <w:t xml:space="preserve">  </w:t>
            </w:r>
            <w:r w:rsidR="00045425">
              <w:rPr>
                <w:rFonts w:ascii="Bookman Old Style" w:hAnsi="Bookman Old Style"/>
                <w:sz w:val="20"/>
                <w:szCs w:val="20"/>
              </w:rPr>
              <w:t>4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 w:rsidR="00B64611">
              <w:rPr>
                <w:rFonts w:ascii="Bookman Old Style" w:hAnsi="Bookman Old Style"/>
                <w:sz w:val="20"/>
                <w:szCs w:val="20"/>
              </w:rPr>
              <w:t>874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B64611">
              <w:rPr>
                <w:rFonts w:ascii="Bookman Old Style" w:hAnsi="Bookman Old Style"/>
                <w:sz w:val="20"/>
                <w:szCs w:val="20"/>
              </w:rPr>
              <w:t>03</w:t>
            </w:r>
          </w:p>
        </w:tc>
      </w:tr>
      <w:tr w:rsidR="0097722E" w:rsidRPr="00C63032" w14:paraId="7CC7A579" w14:textId="77777777" w:rsidTr="008F1FD5">
        <w:trPr>
          <w:trHeight w:val="290"/>
        </w:trPr>
        <w:tc>
          <w:tcPr>
            <w:tcW w:w="0" w:type="auto"/>
            <w:shd w:val="clear" w:color="auto" w:fill="B4C6E7" w:themeFill="accent1" w:themeFillTint="66"/>
          </w:tcPr>
          <w:p w14:paraId="359B20D0" w14:textId="77777777" w:rsidR="0097722E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B469EBC" w14:textId="77777777" w:rsidR="008F1FD5" w:rsidRPr="00C63032" w:rsidRDefault="0097722E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Koszty uzyskania przychodów (poz 1-2)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7F445D99" w14:textId="0CEAD270" w:rsidR="0097722E" w:rsidRPr="00C63032" w:rsidRDefault="00B64611" w:rsidP="00403172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805</w:t>
            </w:r>
            <w:r w:rsidR="00696E9B" w:rsidRPr="00C63032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859</w:t>
            </w:r>
            <w:r w:rsidR="00696E9B" w:rsidRPr="00C63032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81</w:t>
            </w:r>
          </w:p>
        </w:tc>
      </w:tr>
    </w:tbl>
    <w:p w14:paraId="12240C92" w14:textId="77777777" w:rsidR="009C7CCA" w:rsidRPr="00C63032" w:rsidRDefault="009C7CCA" w:rsidP="00086959">
      <w:pPr>
        <w:rPr>
          <w:sz w:val="20"/>
          <w:szCs w:val="20"/>
        </w:rPr>
      </w:pPr>
    </w:p>
    <w:p w14:paraId="0C02E907" w14:textId="77777777" w:rsidR="001F7D76" w:rsidRPr="00EB0A7A" w:rsidRDefault="001F7D76" w:rsidP="00086959">
      <w:pPr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Ustalenie wyniku:</w:t>
      </w:r>
    </w:p>
    <w:tbl>
      <w:tblPr>
        <w:tblStyle w:val="Tabela-Siatka"/>
        <w:tblW w:w="8731" w:type="dxa"/>
        <w:tblLook w:val="04A0" w:firstRow="1" w:lastRow="0" w:firstColumn="1" w:lastColumn="0" w:noHBand="0" w:noVBand="1"/>
      </w:tblPr>
      <w:tblGrid>
        <w:gridCol w:w="431"/>
        <w:gridCol w:w="6523"/>
        <w:gridCol w:w="1777"/>
      </w:tblGrid>
      <w:tr w:rsidR="001F7D76" w:rsidRPr="00C63032" w14:paraId="392BA591" w14:textId="77777777" w:rsidTr="000E5D23">
        <w:trPr>
          <w:trHeight w:val="311"/>
        </w:trPr>
        <w:tc>
          <w:tcPr>
            <w:tcW w:w="0" w:type="auto"/>
          </w:tcPr>
          <w:p w14:paraId="66B2568E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6523" w:type="dxa"/>
          </w:tcPr>
          <w:p w14:paraId="62AF7B72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Przychody dla celów podatkowych</w:t>
            </w:r>
          </w:p>
        </w:tc>
        <w:tc>
          <w:tcPr>
            <w:tcW w:w="1777" w:type="dxa"/>
          </w:tcPr>
          <w:p w14:paraId="011FB9E8" w14:textId="75461B8C" w:rsidR="001F7D76" w:rsidRPr="00C63032" w:rsidRDefault="00B64611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759</w:t>
            </w:r>
            <w:r w:rsidR="001F7D76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417</w:t>
            </w:r>
            <w:r w:rsidR="001F7D76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55</w:t>
            </w:r>
          </w:p>
        </w:tc>
      </w:tr>
      <w:tr w:rsidR="001F7D76" w:rsidRPr="00C63032" w14:paraId="7482ECED" w14:textId="77777777" w:rsidTr="000E5D23">
        <w:trPr>
          <w:trHeight w:val="311"/>
        </w:trPr>
        <w:tc>
          <w:tcPr>
            <w:tcW w:w="0" w:type="auto"/>
          </w:tcPr>
          <w:p w14:paraId="5A7B6C90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6523" w:type="dxa"/>
          </w:tcPr>
          <w:p w14:paraId="4C00C127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Koszty uzyskania przychodów</w:t>
            </w:r>
          </w:p>
        </w:tc>
        <w:tc>
          <w:tcPr>
            <w:tcW w:w="1777" w:type="dxa"/>
          </w:tcPr>
          <w:p w14:paraId="53FEE423" w14:textId="7C4C11BF" w:rsidR="001F7D76" w:rsidRPr="00C63032" w:rsidRDefault="00B64611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805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859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81</w:t>
            </w:r>
          </w:p>
        </w:tc>
      </w:tr>
      <w:tr w:rsidR="001F7D76" w:rsidRPr="00C63032" w14:paraId="248F2F5D" w14:textId="77777777" w:rsidTr="000E5D23">
        <w:trPr>
          <w:trHeight w:val="624"/>
        </w:trPr>
        <w:tc>
          <w:tcPr>
            <w:tcW w:w="0" w:type="auto"/>
            <w:shd w:val="clear" w:color="auto" w:fill="B4C6E7" w:themeFill="accent1" w:themeFillTint="66"/>
          </w:tcPr>
          <w:p w14:paraId="5DC8349C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6523" w:type="dxa"/>
            <w:shd w:val="clear" w:color="auto" w:fill="B4C6E7" w:themeFill="accent1" w:themeFillTint="66"/>
          </w:tcPr>
          <w:p w14:paraId="64972FE4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Wynik dla celów podatku dochodowego (strata)</w:t>
            </w:r>
          </w:p>
        </w:tc>
        <w:tc>
          <w:tcPr>
            <w:tcW w:w="1777" w:type="dxa"/>
            <w:shd w:val="clear" w:color="auto" w:fill="B4C6E7" w:themeFill="accent1" w:themeFillTint="66"/>
          </w:tcPr>
          <w:p w14:paraId="17153B43" w14:textId="2115EB16" w:rsidR="001F7D76" w:rsidRPr="00C63032" w:rsidRDefault="00403172" w:rsidP="00403172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 xml:space="preserve">- </w:t>
            </w:r>
            <w:r w:rsidR="00B64611">
              <w:rPr>
                <w:rFonts w:ascii="Bookman Old Style" w:hAnsi="Bookman Old Style"/>
                <w:b/>
                <w:sz w:val="20"/>
                <w:szCs w:val="20"/>
              </w:rPr>
              <w:t>46</w:t>
            </w:r>
            <w:r w:rsidR="00696E9B" w:rsidRPr="00C63032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 w:rsidR="00045425">
              <w:rPr>
                <w:rFonts w:ascii="Bookman Old Style" w:hAnsi="Bookman Old Style"/>
                <w:b/>
                <w:sz w:val="20"/>
                <w:szCs w:val="20"/>
              </w:rPr>
              <w:t>4</w:t>
            </w:r>
            <w:r w:rsidR="00B64611">
              <w:rPr>
                <w:rFonts w:ascii="Bookman Old Style" w:hAnsi="Bookman Old Style"/>
                <w:b/>
                <w:sz w:val="20"/>
                <w:szCs w:val="20"/>
              </w:rPr>
              <w:t>42</w:t>
            </w:r>
            <w:r w:rsidR="00696E9B" w:rsidRPr="00C63032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 w:rsidR="00B64611">
              <w:rPr>
                <w:rFonts w:ascii="Bookman Old Style" w:hAnsi="Bookman Old Style"/>
                <w:b/>
                <w:sz w:val="20"/>
                <w:szCs w:val="20"/>
              </w:rPr>
              <w:t>26</w:t>
            </w:r>
          </w:p>
        </w:tc>
      </w:tr>
    </w:tbl>
    <w:p w14:paraId="2418DB34" w14:textId="77777777" w:rsidR="001F7D76" w:rsidRPr="00EB0A7A" w:rsidRDefault="001F7D76" w:rsidP="00086959"/>
    <w:p w14:paraId="689E1A40" w14:textId="2FF899B2" w:rsidR="001F7D76" w:rsidRPr="00EB0A7A" w:rsidRDefault="001F7D76" w:rsidP="008F1FD5">
      <w:pPr>
        <w:spacing w:line="360" w:lineRule="auto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Zestawienie należności na dzień 31.12.20</w:t>
      </w:r>
      <w:r w:rsidR="00B64611">
        <w:rPr>
          <w:rFonts w:ascii="Bookman Old Style" w:hAnsi="Bookman Old Style"/>
        </w:rPr>
        <w:t>20</w:t>
      </w:r>
    </w:p>
    <w:p w14:paraId="14620A94" w14:textId="77777777" w:rsidR="001F7D76" w:rsidRPr="00EB0A7A" w:rsidRDefault="001F7D76" w:rsidP="008F1FD5">
      <w:pPr>
        <w:spacing w:line="360" w:lineRule="auto"/>
        <w:rPr>
          <w:rFonts w:ascii="Bookman Old Style" w:hAnsi="Bookman Old Style"/>
          <w:b/>
        </w:rPr>
      </w:pPr>
      <w:r w:rsidRPr="00EB0A7A">
        <w:rPr>
          <w:rFonts w:ascii="Bookman Old Style" w:hAnsi="Bookman Old Style"/>
        </w:rPr>
        <w:tab/>
        <w:t xml:space="preserve">- </w:t>
      </w:r>
      <w:r w:rsidRPr="00EB0A7A">
        <w:rPr>
          <w:rFonts w:ascii="Bookman Old Style" w:hAnsi="Bookman Old Style"/>
          <w:b/>
        </w:rPr>
        <w:t>należności z tytułu dostaw i usług</w:t>
      </w:r>
      <w:r w:rsidR="008F1FD5" w:rsidRPr="00EB0A7A">
        <w:rPr>
          <w:rFonts w:ascii="Bookman Old Style" w:hAnsi="Bookman Old Style"/>
          <w:b/>
        </w:rPr>
        <w:t>:</w:t>
      </w:r>
    </w:p>
    <w:tbl>
      <w:tblPr>
        <w:tblStyle w:val="Tabela-Siatka"/>
        <w:tblW w:w="8359" w:type="dxa"/>
        <w:tblLook w:val="04A0" w:firstRow="1" w:lastRow="0" w:firstColumn="1" w:lastColumn="0" w:noHBand="0" w:noVBand="1"/>
      </w:tblPr>
      <w:tblGrid>
        <w:gridCol w:w="448"/>
        <w:gridCol w:w="6068"/>
        <w:gridCol w:w="1843"/>
      </w:tblGrid>
      <w:tr w:rsidR="001F7D76" w:rsidRPr="00C63032" w14:paraId="62185102" w14:textId="77777777" w:rsidTr="00C3171C">
        <w:trPr>
          <w:trHeight w:val="345"/>
        </w:trPr>
        <w:tc>
          <w:tcPr>
            <w:tcW w:w="0" w:type="auto"/>
          </w:tcPr>
          <w:p w14:paraId="103C96E0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6068" w:type="dxa"/>
          </w:tcPr>
          <w:p w14:paraId="7F74D14F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POLSILVA Sp</w:t>
            </w:r>
            <w:r w:rsidR="00403172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z</w:t>
            </w:r>
            <w:r w:rsidR="00403172" w:rsidRPr="00C6303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C63032">
              <w:rPr>
                <w:rFonts w:ascii="Bookman Old Style" w:hAnsi="Bookman Old Style"/>
                <w:sz w:val="20"/>
                <w:szCs w:val="20"/>
              </w:rPr>
              <w:t>o.o</w:t>
            </w:r>
            <w:r w:rsidR="00403172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3F8EBDE8" w14:textId="77777777" w:rsidR="001F7D76" w:rsidRPr="00C63032" w:rsidRDefault="000B5BF3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 </w:t>
            </w:r>
            <w:r w:rsidR="001F7D76" w:rsidRPr="00C63032">
              <w:rPr>
                <w:rFonts w:ascii="Bookman Old Style" w:hAnsi="Bookman Old Style"/>
                <w:sz w:val="20"/>
                <w:szCs w:val="20"/>
              </w:rPr>
              <w:t>8.036,00</w:t>
            </w:r>
          </w:p>
        </w:tc>
      </w:tr>
      <w:tr w:rsidR="001F7D76" w:rsidRPr="00C63032" w14:paraId="4112E4B7" w14:textId="77777777" w:rsidTr="00C3171C">
        <w:trPr>
          <w:trHeight w:val="364"/>
        </w:trPr>
        <w:tc>
          <w:tcPr>
            <w:tcW w:w="0" w:type="auto"/>
          </w:tcPr>
          <w:p w14:paraId="59E8B0DC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6068" w:type="dxa"/>
          </w:tcPr>
          <w:p w14:paraId="4ED5E0C8" w14:textId="77777777" w:rsidR="001F7D76" w:rsidRPr="00C63032" w:rsidRDefault="001F7D76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STILLAS</w:t>
            </w:r>
          </w:p>
        </w:tc>
        <w:tc>
          <w:tcPr>
            <w:tcW w:w="1843" w:type="dxa"/>
          </w:tcPr>
          <w:p w14:paraId="7E1D31F8" w14:textId="77777777" w:rsidR="001F7D76" w:rsidRPr="00C63032" w:rsidRDefault="000B5BF3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 xml:space="preserve">  </w:t>
            </w:r>
            <w:r w:rsidR="001F7D76" w:rsidRPr="00C63032">
              <w:rPr>
                <w:rFonts w:ascii="Bookman Old Style" w:hAnsi="Bookman Old Style"/>
                <w:sz w:val="20"/>
                <w:szCs w:val="20"/>
              </w:rPr>
              <w:t>1.150,00</w:t>
            </w:r>
          </w:p>
        </w:tc>
      </w:tr>
      <w:tr w:rsidR="00045425" w:rsidRPr="00C63032" w14:paraId="273AB877" w14:textId="77777777" w:rsidTr="00C3171C">
        <w:trPr>
          <w:trHeight w:val="364"/>
        </w:trPr>
        <w:tc>
          <w:tcPr>
            <w:tcW w:w="0" w:type="auto"/>
          </w:tcPr>
          <w:p w14:paraId="62CE91ED" w14:textId="30B3E247" w:rsidR="00045425" w:rsidRPr="00C63032" w:rsidRDefault="00045425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6068" w:type="dxa"/>
          </w:tcPr>
          <w:p w14:paraId="29C12430" w14:textId="672B9C30" w:rsidR="00045425" w:rsidRPr="00C63032" w:rsidRDefault="00D55DB1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ORANGE Polska S.A.</w:t>
            </w:r>
          </w:p>
        </w:tc>
        <w:tc>
          <w:tcPr>
            <w:tcW w:w="1843" w:type="dxa"/>
          </w:tcPr>
          <w:p w14:paraId="71961F46" w14:textId="74942B1B" w:rsidR="00045425" w:rsidRPr="00C63032" w:rsidRDefault="00D55DB1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="00045425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95</w:t>
            </w:r>
          </w:p>
        </w:tc>
      </w:tr>
      <w:tr w:rsidR="001F7D76" w:rsidRPr="00C63032" w14:paraId="294B7470" w14:textId="77777777" w:rsidTr="00C3171C">
        <w:trPr>
          <w:trHeight w:val="709"/>
        </w:trPr>
        <w:tc>
          <w:tcPr>
            <w:tcW w:w="0" w:type="auto"/>
            <w:shd w:val="clear" w:color="auto" w:fill="B4C6E7" w:themeFill="accent1" w:themeFillTint="66"/>
          </w:tcPr>
          <w:p w14:paraId="0CDD106F" w14:textId="77777777" w:rsidR="001F7D76" w:rsidRPr="00C63032" w:rsidRDefault="001F7D76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068" w:type="dxa"/>
            <w:shd w:val="clear" w:color="auto" w:fill="B4C6E7" w:themeFill="accent1" w:themeFillTint="66"/>
          </w:tcPr>
          <w:p w14:paraId="17CC1E89" w14:textId="77777777" w:rsidR="001F7D76" w:rsidRPr="00C63032" w:rsidRDefault="000B5BF3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Razem należności z tytułu dostaw i usług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0CBC27B1" w14:textId="0F427FFC" w:rsidR="001F7D76" w:rsidRPr="00C63032" w:rsidRDefault="00403172" w:rsidP="00403172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 xml:space="preserve">  </w:t>
            </w:r>
            <w:r w:rsidR="00D55DB1">
              <w:rPr>
                <w:rFonts w:ascii="Bookman Old Style" w:hAnsi="Bookman Old Style"/>
                <w:b/>
                <w:sz w:val="20"/>
                <w:szCs w:val="20"/>
              </w:rPr>
              <w:t>9</w:t>
            </w:r>
            <w:r w:rsidR="000B5BF3" w:rsidRPr="00C63032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 w:rsidR="00D55DB1">
              <w:rPr>
                <w:rFonts w:ascii="Bookman Old Style" w:hAnsi="Bookman Old Style"/>
                <w:b/>
                <w:sz w:val="20"/>
                <w:szCs w:val="20"/>
              </w:rPr>
              <w:t>188</w:t>
            </w:r>
            <w:r w:rsidR="000B5BF3" w:rsidRPr="00C63032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 w:rsidR="00D55DB1">
              <w:rPr>
                <w:rFonts w:ascii="Bookman Old Style" w:hAnsi="Bookman Old Style"/>
                <w:b/>
                <w:sz w:val="20"/>
                <w:szCs w:val="20"/>
              </w:rPr>
              <w:t>95</w:t>
            </w:r>
          </w:p>
        </w:tc>
      </w:tr>
    </w:tbl>
    <w:p w14:paraId="20B425DE" w14:textId="02A30827" w:rsidR="00F85C07" w:rsidRDefault="00F85C07" w:rsidP="00086959"/>
    <w:p w14:paraId="437C7EF5" w14:textId="77777777" w:rsidR="008C5A4C" w:rsidRPr="00EB0A7A" w:rsidRDefault="008C5A4C" w:rsidP="00086959"/>
    <w:p w14:paraId="3A1D7A49" w14:textId="3A2CA59E" w:rsidR="000B5BF3" w:rsidRPr="00EB0A7A" w:rsidRDefault="000B5BF3" w:rsidP="008F1FD5">
      <w:p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Zestawienie zobowiązań na dzień 31.12.20</w:t>
      </w:r>
      <w:r w:rsidR="004E4B68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rok.</w:t>
      </w:r>
    </w:p>
    <w:tbl>
      <w:tblPr>
        <w:tblStyle w:val="Tabela-Siatka"/>
        <w:tblW w:w="8346" w:type="dxa"/>
        <w:tblLook w:val="04A0" w:firstRow="1" w:lastRow="0" w:firstColumn="1" w:lastColumn="0" w:noHBand="0" w:noVBand="1"/>
      </w:tblPr>
      <w:tblGrid>
        <w:gridCol w:w="465"/>
        <w:gridCol w:w="6003"/>
        <w:gridCol w:w="1878"/>
      </w:tblGrid>
      <w:tr w:rsidR="000B5BF3" w:rsidRPr="00C63032" w14:paraId="0983A954" w14:textId="77777777" w:rsidTr="008F1FD5">
        <w:trPr>
          <w:trHeight w:val="262"/>
        </w:trPr>
        <w:tc>
          <w:tcPr>
            <w:tcW w:w="0" w:type="auto"/>
          </w:tcPr>
          <w:p w14:paraId="17E904AF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6068" w:type="dxa"/>
          </w:tcPr>
          <w:p w14:paraId="61656FF5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Urząd Gminy Koszęcin</w:t>
            </w:r>
          </w:p>
        </w:tc>
        <w:tc>
          <w:tcPr>
            <w:tcW w:w="1887" w:type="dxa"/>
          </w:tcPr>
          <w:p w14:paraId="0B8507AA" w14:textId="70EECC5E" w:rsidR="000B5BF3" w:rsidRPr="00C63032" w:rsidRDefault="004D011E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="00D9400F">
              <w:rPr>
                <w:rFonts w:ascii="Bookman Old Style" w:hAnsi="Bookman Old Style"/>
                <w:sz w:val="20"/>
                <w:szCs w:val="20"/>
              </w:rPr>
              <w:t>5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915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08</w:t>
            </w:r>
          </w:p>
        </w:tc>
      </w:tr>
      <w:tr w:rsidR="000B5BF3" w:rsidRPr="00C63032" w14:paraId="02767155" w14:textId="77777777" w:rsidTr="008F1FD5">
        <w:trPr>
          <w:trHeight w:val="262"/>
        </w:trPr>
        <w:tc>
          <w:tcPr>
            <w:tcW w:w="0" w:type="auto"/>
          </w:tcPr>
          <w:p w14:paraId="1B03A135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6068" w:type="dxa"/>
          </w:tcPr>
          <w:p w14:paraId="754C2FBD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Pracownicy wynagrodzenia „13”</w:t>
            </w:r>
          </w:p>
        </w:tc>
        <w:tc>
          <w:tcPr>
            <w:tcW w:w="1887" w:type="dxa"/>
          </w:tcPr>
          <w:p w14:paraId="06D05C6D" w14:textId="6F8DD3AA" w:rsidR="000B5BF3" w:rsidRPr="00C63032" w:rsidRDefault="00D9400F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="004D011E">
              <w:rPr>
                <w:rFonts w:ascii="Bookman Old Style" w:hAnsi="Bookman Old Style"/>
                <w:sz w:val="20"/>
                <w:szCs w:val="20"/>
              </w:rPr>
              <w:t>4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.</w:t>
            </w:r>
            <w:r w:rsidR="00BF3FF2">
              <w:rPr>
                <w:rFonts w:ascii="Bookman Old Style" w:hAnsi="Bookman Old Style"/>
                <w:sz w:val="20"/>
                <w:szCs w:val="20"/>
              </w:rPr>
              <w:t>243</w:t>
            </w:r>
            <w:r w:rsidR="00696E9B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BF3FF2">
              <w:rPr>
                <w:rFonts w:ascii="Bookman Old Style" w:hAnsi="Bookman Old Style"/>
                <w:sz w:val="20"/>
                <w:szCs w:val="20"/>
              </w:rPr>
              <w:t>04</w:t>
            </w:r>
          </w:p>
        </w:tc>
      </w:tr>
      <w:tr w:rsidR="000B5BF3" w:rsidRPr="00C63032" w14:paraId="780CF00E" w14:textId="77777777" w:rsidTr="008F1FD5">
        <w:trPr>
          <w:trHeight w:val="262"/>
        </w:trPr>
        <w:tc>
          <w:tcPr>
            <w:tcW w:w="0" w:type="auto"/>
          </w:tcPr>
          <w:p w14:paraId="14E6720B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6068" w:type="dxa"/>
          </w:tcPr>
          <w:p w14:paraId="67B1D142" w14:textId="77777777" w:rsidR="000B5BF3" w:rsidRPr="00C63032" w:rsidRDefault="00403172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PZU</w:t>
            </w:r>
          </w:p>
        </w:tc>
        <w:tc>
          <w:tcPr>
            <w:tcW w:w="1887" w:type="dxa"/>
          </w:tcPr>
          <w:p w14:paraId="2BB5C9D6" w14:textId="77777777" w:rsidR="000B5BF3" w:rsidRPr="00C63032" w:rsidRDefault="00403172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3.354,00</w:t>
            </w:r>
          </w:p>
        </w:tc>
      </w:tr>
      <w:tr w:rsidR="000B5BF3" w:rsidRPr="00C63032" w14:paraId="6CB131A6" w14:textId="77777777" w:rsidTr="008F1FD5">
        <w:trPr>
          <w:trHeight w:val="262"/>
        </w:trPr>
        <w:tc>
          <w:tcPr>
            <w:tcW w:w="0" w:type="auto"/>
          </w:tcPr>
          <w:p w14:paraId="236236B5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6068" w:type="dxa"/>
          </w:tcPr>
          <w:p w14:paraId="09D98DB5" w14:textId="15DF95F0" w:rsidR="000B5BF3" w:rsidRPr="00C63032" w:rsidRDefault="008C5A4C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Grupa Sound P. Nowakowski </w:t>
            </w:r>
          </w:p>
        </w:tc>
        <w:tc>
          <w:tcPr>
            <w:tcW w:w="1887" w:type="dxa"/>
          </w:tcPr>
          <w:p w14:paraId="7A1E04F5" w14:textId="62581C52" w:rsidR="000B5BF3" w:rsidRPr="00C63032" w:rsidRDefault="008C5A4C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="00BF3FF2">
              <w:rPr>
                <w:rFonts w:ascii="Bookman Old Style" w:hAnsi="Bookman Old Style"/>
                <w:sz w:val="20"/>
                <w:szCs w:val="20"/>
              </w:rPr>
              <w:t>2</w:t>
            </w:r>
            <w:r>
              <w:rPr>
                <w:rFonts w:ascii="Bookman Old Style" w:hAnsi="Bookman Old Style"/>
                <w:sz w:val="20"/>
                <w:szCs w:val="20"/>
              </w:rPr>
              <w:t>0</w:t>
            </w:r>
            <w:r w:rsidR="000B5BF3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00</w:t>
            </w:r>
          </w:p>
        </w:tc>
      </w:tr>
      <w:tr w:rsidR="000B5BF3" w:rsidRPr="00C63032" w14:paraId="4A15FBCB" w14:textId="77777777" w:rsidTr="008F1FD5">
        <w:trPr>
          <w:trHeight w:val="247"/>
        </w:trPr>
        <w:tc>
          <w:tcPr>
            <w:tcW w:w="0" w:type="auto"/>
          </w:tcPr>
          <w:p w14:paraId="64CA96E0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6068" w:type="dxa"/>
          </w:tcPr>
          <w:p w14:paraId="4B0B0D08" w14:textId="32E033FB" w:rsidR="000B5BF3" w:rsidRPr="00C63032" w:rsidRDefault="008C5A4C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EKO SAN</w:t>
            </w:r>
          </w:p>
        </w:tc>
        <w:tc>
          <w:tcPr>
            <w:tcW w:w="1887" w:type="dxa"/>
          </w:tcPr>
          <w:p w14:paraId="01FFB6D7" w14:textId="23BF8DBC" w:rsidR="000B5BF3" w:rsidRPr="00C63032" w:rsidRDefault="00BF3FF2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</w:t>
            </w:r>
            <w:r w:rsidR="008C5A4C">
              <w:rPr>
                <w:rFonts w:ascii="Bookman Old Style" w:hAnsi="Bookman Old Style"/>
                <w:sz w:val="20"/>
                <w:szCs w:val="20"/>
              </w:rPr>
              <w:t>4</w:t>
            </w:r>
            <w:r w:rsidR="000B5BF3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56</w:t>
            </w:r>
          </w:p>
        </w:tc>
      </w:tr>
      <w:tr w:rsidR="000B5BF3" w:rsidRPr="00C63032" w14:paraId="6A2344E1" w14:textId="77777777" w:rsidTr="008F1FD5">
        <w:trPr>
          <w:trHeight w:val="262"/>
        </w:trPr>
        <w:tc>
          <w:tcPr>
            <w:tcW w:w="0" w:type="auto"/>
          </w:tcPr>
          <w:p w14:paraId="48698299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6068" w:type="dxa"/>
          </w:tcPr>
          <w:p w14:paraId="12C40EFC" w14:textId="2135AC47" w:rsidR="000B5BF3" w:rsidRPr="00C63032" w:rsidRDefault="00BF3FF2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Strach i Synowie </w:t>
            </w:r>
          </w:p>
        </w:tc>
        <w:tc>
          <w:tcPr>
            <w:tcW w:w="1887" w:type="dxa"/>
          </w:tcPr>
          <w:p w14:paraId="067FA681" w14:textId="2996B597" w:rsidR="000B5BF3" w:rsidRPr="00C63032" w:rsidRDefault="00BF3FF2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660</w:t>
            </w:r>
            <w:r w:rsidR="000B5BF3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01</w:t>
            </w:r>
          </w:p>
        </w:tc>
      </w:tr>
      <w:tr w:rsidR="000B5BF3" w:rsidRPr="00C63032" w14:paraId="14E6C7C1" w14:textId="77777777" w:rsidTr="008F1FD5">
        <w:trPr>
          <w:trHeight w:val="262"/>
        </w:trPr>
        <w:tc>
          <w:tcPr>
            <w:tcW w:w="0" w:type="auto"/>
          </w:tcPr>
          <w:p w14:paraId="66165769" w14:textId="77777777" w:rsidR="000B5BF3" w:rsidRPr="00C63032" w:rsidRDefault="000B5BF3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lastRenderedPageBreak/>
              <w:t>7</w:t>
            </w:r>
          </w:p>
        </w:tc>
        <w:tc>
          <w:tcPr>
            <w:tcW w:w="6068" w:type="dxa"/>
          </w:tcPr>
          <w:p w14:paraId="022431A9" w14:textId="54F0EC5F" w:rsidR="000B5BF3" w:rsidRPr="00C63032" w:rsidRDefault="00BF3FF2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Bomark Systemy Informatyczne </w:t>
            </w:r>
          </w:p>
        </w:tc>
        <w:tc>
          <w:tcPr>
            <w:tcW w:w="1887" w:type="dxa"/>
          </w:tcPr>
          <w:p w14:paraId="4191E40E" w14:textId="1A6B6C46" w:rsidR="000B5BF3" w:rsidRPr="00C63032" w:rsidRDefault="00D9400F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1.</w:t>
            </w:r>
            <w:r w:rsidR="00BF3FF2">
              <w:rPr>
                <w:rFonts w:ascii="Bookman Old Style" w:hAnsi="Bookman Old Style"/>
                <w:sz w:val="20"/>
                <w:szCs w:val="20"/>
              </w:rPr>
              <w:t>365</w:t>
            </w:r>
            <w:r w:rsidR="000B5BF3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BF3FF2">
              <w:rPr>
                <w:rFonts w:ascii="Bookman Old Style" w:hAnsi="Bookman Old Style"/>
                <w:sz w:val="20"/>
                <w:szCs w:val="20"/>
              </w:rPr>
              <w:t>3</w:t>
            </w:r>
            <w:r w:rsidR="00265ACC" w:rsidRPr="00C63032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265ACC" w:rsidRPr="00C63032" w14:paraId="54566070" w14:textId="77777777" w:rsidTr="008F1FD5">
        <w:trPr>
          <w:trHeight w:val="262"/>
        </w:trPr>
        <w:tc>
          <w:tcPr>
            <w:tcW w:w="0" w:type="auto"/>
          </w:tcPr>
          <w:p w14:paraId="7489F959" w14:textId="77777777" w:rsidR="00265ACC" w:rsidRPr="00C63032" w:rsidRDefault="00265ACC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6068" w:type="dxa"/>
          </w:tcPr>
          <w:p w14:paraId="6C2FBB0C" w14:textId="3F336C8A" w:rsidR="00265ACC" w:rsidRPr="00C63032" w:rsidRDefault="00BF3FF2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Kancelaria Radcy Prawnego</w:t>
            </w:r>
          </w:p>
        </w:tc>
        <w:tc>
          <w:tcPr>
            <w:tcW w:w="1887" w:type="dxa"/>
          </w:tcPr>
          <w:p w14:paraId="7E27B4F7" w14:textId="087C7645" w:rsidR="00265ACC" w:rsidRPr="00C63032" w:rsidRDefault="00BF3FF2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500</w:t>
            </w:r>
            <w:r w:rsidR="00265ACC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 w:rsidR="005B36C9">
              <w:rPr>
                <w:rFonts w:ascii="Bookman Old Style" w:hAnsi="Bookman Old Style"/>
                <w:sz w:val="20"/>
                <w:szCs w:val="20"/>
              </w:rPr>
              <w:t>00</w:t>
            </w:r>
          </w:p>
        </w:tc>
      </w:tr>
      <w:tr w:rsidR="00265ACC" w:rsidRPr="00C63032" w14:paraId="08888133" w14:textId="77777777" w:rsidTr="008F1FD5">
        <w:trPr>
          <w:trHeight w:val="262"/>
        </w:trPr>
        <w:tc>
          <w:tcPr>
            <w:tcW w:w="0" w:type="auto"/>
          </w:tcPr>
          <w:p w14:paraId="10BE9A82" w14:textId="77777777" w:rsidR="00265ACC" w:rsidRPr="00C63032" w:rsidRDefault="00265ACC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6068" w:type="dxa"/>
          </w:tcPr>
          <w:p w14:paraId="7B3A1D54" w14:textId="2A9CB768" w:rsidR="00265ACC" w:rsidRPr="00C63032" w:rsidRDefault="00BF3FF2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Eniga E. Zdrojek</w:t>
            </w:r>
            <w:r w:rsidR="005B36C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265ACC" w:rsidRPr="00C6303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1887" w:type="dxa"/>
          </w:tcPr>
          <w:p w14:paraId="7F8410E1" w14:textId="330DDF38" w:rsidR="00265ACC" w:rsidRPr="00C63032" w:rsidRDefault="00BF3FF2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  <w:r w:rsidR="005B36C9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859</w:t>
            </w:r>
            <w:r w:rsidR="00265ACC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01</w:t>
            </w:r>
          </w:p>
        </w:tc>
      </w:tr>
      <w:tr w:rsidR="000B5BF3" w:rsidRPr="00C63032" w14:paraId="43DDDA72" w14:textId="77777777" w:rsidTr="008F1FD5">
        <w:trPr>
          <w:trHeight w:val="262"/>
        </w:trPr>
        <w:tc>
          <w:tcPr>
            <w:tcW w:w="0" w:type="auto"/>
          </w:tcPr>
          <w:p w14:paraId="77D145EF" w14:textId="77777777" w:rsidR="000B5BF3" w:rsidRPr="00C63032" w:rsidRDefault="00265ACC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6068" w:type="dxa"/>
          </w:tcPr>
          <w:p w14:paraId="3274DBCF" w14:textId="77777777" w:rsidR="000B5BF3" w:rsidRPr="00C63032" w:rsidRDefault="00076A4A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sz w:val="20"/>
                <w:szCs w:val="20"/>
              </w:rPr>
              <w:t>ZUS</w:t>
            </w:r>
          </w:p>
        </w:tc>
        <w:tc>
          <w:tcPr>
            <w:tcW w:w="1887" w:type="dxa"/>
          </w:tcPr>
          <w:p w14:paraId="482162F3" w14:textId="323F30A1" w:rsidR="000B5BF3" w:rsidRPr="00C63032" w:rsidRDefault="00BF3FF2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</w:t>
            </w:r>
            <w:r w:rsidR="00D9400F">
              <w:rPr>
                <w:rFonts w:ascii="Bookman Old Style" w:hAnsi="Bookman Old Style"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</w:rPr>
              <w:t>874</w:t>
            </w:r>
            <w:r w:rsidR="00265ACC" w:rsidRPr="00C63032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03</w:t>
            </w:r>
          </w:p>
        </w:tc>
      </w:tr>
      <w:tr w:rsidR="005B36C9" w:rsidRPr="00C63032" w14:paraId="79D43CCE" w14:textId="77777777" w:rsidTr="008F1FD5">
        <w:trPr>
          <w:trHeight w:val="262"/>
        </w:trPr>
        <w:tc>
          <w:tcPr>
            <w:tcW w:w="0" w:type="auto"/>
          </w:tcPr>
          <w:p w14:paraId="397026B2" w14:textId="6FC48205" w:rsidR="005B36C9" w:rsidRPr="00C63032" w:rsidRDefault="005B36C9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6068" w:type="dxa"/>
          </w:tcPr>
          <w:p w14:paraId="1E8945AB" w14:textId="461EB11F" w:rsidR="005B36C9" w:rsidRPr="00C63032" w:rsidRDefault="005B36C9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Tauron Dystrybucja S.A.</w:t>
            </w:r>
          </w:p>
        </w:tc>
        <w:tc>
          <w:tcPr>
            <w:tcW w:w="1887" w:type="dxa"/>
          </w:tcPr>
          <w:p w14:paraId="13428425" w14:textId="62063DAB" w:rsidR="005B36C9" w:rsidRDefault="005B36C9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1.2</w:t>
            </w:r>
            <w:r w:rsidR="00BF3FF2">
              <w:rPr>
                <w:rFonts w:ascii="Bookman Old Style" w:hAnsi="Bookman Old Style"/>
                <w:sz w:val="20"/>
                <w:szCs w:val="20"/>
              </w:rPr>
              <w:t>23</w:t>
            </w:r>
            <w:r>
              <w:rPr>
                <w:rFonts w:ascii="Bookman Old Style" w:hAnsi="Bookman Old Style"/>
                <w:sz w:val="20"/>
                <w:szCs w:val="20"/>
              </w:rPr>
              <w:t>,</w:t>
            </w:r>
            <w:r w:rsidR="00BF3FF2">
              <w:rPr>
                <w:rFonts w:ascii="Bookman Old Style" w:hAnsi="Bookman Old Style"/>
                <w:sz w:val="20"/>
                <w:szCs w:val="20"/>
              </w:rPr>
              <w:t>54</w:t>
            </w:r>
          </w:p>
        </w:tc>
      </w:tr>
      <w:tr w:rsidR="005B36C9" w:rsidRPr="00C63032" w14:paraId="31708F59" w14:textId="77777777" w:rsidTr="008F1FD5">
        <w:trPr>
          <w:trHeight w:val="262"/>
        </w:trPr>
        <w:tc>
          <w:tcPr>
            <w:tcW w:w="0" w:type="auto"/>
          </w:tcPr>
          <w:p w14:paraId="196A4E0B" w14:textId="4B1B7738" w:rsidR="005B36C9" w:rsidRPr="00C63032" w:rsidRDefault="005B36C9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6068" w:type="dxa"/>
          </w:tcPr>
          <w:p w14:paraId="1E40CC9F" w14:textId="5A4F91C0" w:rsidR="005B36C9" w:rsidRPr="00C63032" w:rsidRDefault="005B36C9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Kancelaria Radcy Prawnego </w:t>
            </w:r>
          </w:p>
        </w:tc>
        <w:tc>
          <w:tcPr>
            <w:tcW w:w="1887" w:type="dxa"/>
          </w:tcPr>
          <w:p w14:paraId="36F6B452" w14:textId="4A3AE63C" w:rsidR="005B36C9" w:rsidRDefault="005B36C9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500,00</w:t>
            </w:r>
          </w:p>
        </w:tc>
      </w:tr>
      <w:tr w:rsidR="005B36C9" w:rsidRPr="00C63032" w14:paraId="0F3782D3" w14:textId="77777777" w:rsidTr="008F1FD5">
        <w:trPr>
          <w:trHeight w:val="262"/>
        </w:trPr>
        <w:tc>
          <w:tcPr>
            <w:tcW w:w="0" w:type="auto"/>
          </w:tcPr>
          <w:p w14:paraId="5346B6B7" w14:textId="7862911E" w:rsidR="005B36C9" w:rsidRDefault="005B36C9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6068" w:type="dxa"/>
          </w:tcPr>
          <w:p w14:paraId="5ADC649E" w14:textId="2E9AAD73" w:rsidR="005B36C9" w:rsidRDefault="00BF3FF2" w:rsidP="0008695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Pranie i Prasowanie W Wyrwol</w:t>
            </w:r>
            <w:r w:rsidR="005B36C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1887" w:type="dxa"/>
          </w:tcPr>
          <w:p w14:paraId="540CEEF1" w14:textId="4410E164" w:rsidR="005B36C9" w:rsidRDefault="00BF3FF2" w:rsidP="00403172">
            <w:pPr>
              <w:jc w:val="right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81</w:t>
            </w:r>
            <w:r w:rsidR="005B36C9">
              <w:rPr>
                <w:rFonts w:ascii="Bookman Old Style" w:hAnsi="Bookman Old Style"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sz w:val="20"/>
                <w:szCs w:val="20"/>
              </w:rPr>
              <w:t>40</w:t>
            </w:r>
          </w:p>
        </w:tc>
      </w:tr>
      <w:tr w:rsidR="000B5BF3" w:rsidRPr="00C63032" w14:paraId="5BB1D05C" w14:textId="77777777" w:rsidTr="008F1FD5">
        <w:trPr>
          <w:trHeight w:val="262"/>
        </w:trPr>
        <w:tc>
          <w:tcPr>
            <w:tcW w:w="0" w:type="auto"/>
            <w:shd w:val="clear" w:color="auto" w:fill="B4C6E7" w:themeFill="accent1" w:themeFillTint="66"/>
          </w:tcPr>
          <w:p w14:paraId="31121CE9" w14:textId="77777777" w:rsidR="000B5BF3" w:rsidRPr="00C63032" w:rsidRDefault="000B5BF3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068" w:type="dxa"/>
            <w:shd w:val="clear" w:color="auto" w:fill="B4C6E7" w:themeFill="accent1" w:themeFillTint="66"/>
          </w:tcPr>
          <w:p w14:paraId="1EEBD3CA" w14:textId="77777777" w:rsidR="000B5BF3" w:rsidRPr="00C63032" w:rsidRDefault="00076A4A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C63032">
              <w:rPr>
                <w:rFonts w:ascii="Bookman Old Style" w:hAnsi="Bookman Old Style"/>
                <w:b/>
                <w:sz w:val="20"/>
                <w:szCs w:val="20"/>
              </w:rPr>
              <w:t>Razem zobowiązania</w:t>
            </w:r>
          </w:p>
          <w:p w14:paraId="5828A840" w14:textId="77777777" w:rsidR="008F1FD5" w:rsidRPr="00C63032" w:rsidRDefault="008F1FD5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887" w:type="dxa"/>
            <w:shd w:val="clear" w:color="auto" w:fill="B4C6E7" w:themeFill="accent1" w:themeFillTint="66"/>
          </w:tcPr>
          <w:p w14:paraId="2ACB7E1C" w14:textId="792E2A36" w:rsidR="000B5BF3" w:rsidRPr="00C63032" w:rsidRDefault="00BF3FF2" w:rsidP="00403172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64</w:t>
            </w:r>
            <w:r w:rsidR="008173D0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319</w:t>
            </w:r>
            <w:r w:rsidR="00076A4A" w:rsidRPr="00C63032">
              <w:rPr>
                <w:rFonts w:ascii="Bookman Old Style" w:hAnsi="Bookman Old Style"/>
                <w:b/>
                <w:sz w:val="20"/>
                <w:szCs w:val="20"/>
              </w:rPr>
              <w:t>,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>97</w:t>
            </w:r>
          </w:p>
        </w:tc>
      </w:tr>
    </w:tbl>
    <w:p w14:paraId="4F93519B" w14:textId="44119FCD" w:rsidR="000B5BF3" w:rsidRDefault="000B5BF3" w:rsidP="00086959">
      <w:pPr>
        <w:rPr>
          <w:b/>
        </w:rPr>
      </w:pPr>
    </w:p>
    <w:p w14:paraId="732C5037" w14:textId="5E93C9D3" w:rsidR="00C3171C" w:rsidRPr="004B3272" w:rsidRDefault="00C3171C" w:rsidP="00086959">
      <w:pPr>
        <w:rPr>
          <w:rFonts w:ascii="Bookman Old Style" w:hAnsi="Bookman Old Style"/>
          <w:b/>
          <w:sz w:val="20"/>
          <w:szCs w:val="20"/>
        </w:rPr>
      </w:pPr>
      <w:r w:rsidRPr="004B3272">
        <w:rPr>
          <w:rFonts w:ascii="Bookman Old Style" w:hAnsi="Bookman Old Style"/>
          <w:b/>
          <w:sz w:val="20"/>
          <w:szCs w:val="20"/>
        </w:rPr>
        <w:t>Odpisy aktualizujące należności na dzień 31.12.2020r.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6"/>
        <w:gridCol w:w="6048"/>
        <w:gridCol w:w="1825"/>
      </w:tblGrid>
      <w:tr w:rsidR="00C3171C" w:rsidRPr="004B3272" w14:paraId="21416157" w14:textId="77777777" w:rsidTr="00C3171C">
        <w:tc>
          <w:tcPr>
            <w:tcW w:w="486" w:type="dxa"/>
          </w:tcPr>
          <w:p w14:paraId="39775548" w14:textId="4DDC9AFE" w:rsidR="00C3171C" w:rsidRPr="004B3272" w:rsidRDefault="00C3171C" w:rsidP="00086959">
            <w:pPr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Cs/>
                <w:sz w:val="20"/>
                <w:szCs w:val="20"/>
              </w:rPr>
              <w:t>1.</w:t>
            </w:r>
          </w:p>
        </w:tc>
        <w:tc>
          <w:tcPr>
            <w:tcW w:w="6048" w:type="dxa"/>
          </w:tcPr>
          <w:p w14:paraId="320F8166" w14:textId="3D35FFA3" w:rsidR="00C3171C" w:rsidRPr="004B3272" w:rsidRDefault="00C3171C" w:rsidP="00086959">
            <w:pPr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Cs/>
                <w:sz w:val="20"/>
                <w:szCs w:val="20"/>
              </w:rPr>
              <w:t>Polsilva Sp. z o.o.</w:t>
            </w:r>
          </w:p>
        </w:tc>
        <w:tc>
          <w:tcPr>
            <w:tcW w:w="1825" w:type="dxa"/>
          </w:tcPr>
          <w:p w14:paraId="17E40285" w14:textId="3DE2B223" w:rsidR="00C3171C" w:rsidRPr="004B3272" w:rsidRDefault="00C3171C" w:rsidP="00C3171C">
            <w:pPr>
              <w:jc w:val="right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Cs/>
                <w:sz w:val="20"/>
                <w:szCs w:val="20"/>
              </w:rPr>
              <w:t>8.036,00</w:t>
            </w:r>
          </w:p>
        </w:tc>
      </w:tr>
      <w:tr w:rsidR="00C3171C" w:rsidRPr="004B3272" w14:paraId="63FD2DBB" w14:textId="77777777" w:rsidTr="00C3171C">
        <w:tc>
          <w:tcPr>
            <w:tcW w:w="486" w:type="dxa"/>
          </w:tcPr>
          <w:p w14:paraId="644002D9" w14:textId="740D355B" w:rsidR="00C3171C" w:rsidRPr="004B3272" w:rsidRDefault="00C3171C" w:rsidP="00086959">
            <w:pPr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Cs/>
                <w:sz w:val="20"/>
                <w:szCs w:val="20"/>
              </w:rPr>
              <w:t>2.</w:t>
            </w:r>
          </w:p>
        </w:tc>
        <w:tc>
          <w:tcPr>
            <w:tcW w:w="6048" w:type="dxa"/>
          </w:tcPr>
          <w:p w14:paraId="06BA1A2C" w14:textId="2AA29B36" w:rsidR="00C3171C" w:rsidRPr="004B3272" w:rsidRDefault="00C3171C" w:rsidP="00086959">
            <w:pPr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Cs/>
                <w:sz w:val="20"/>
                <w:szCs w:val="20"/>
              </w:rPr>
              <w:t xml:space="preserve">Stillas </w:t>
            </w:r>
          </w:p>
        </w:tc>
        <w:tc>
          <w:tcPr>
            <w:tcW w:w="1825" w:type="dxa"/>
          </w:tcPr>
          <w:p w14:paraId="2C8ACD92" w14:textId="3A4F5ECB" w:rsidR="00C3171C" w:rsidRPr="004B3272" w:rsidRDefault="00C3171C" w:rsidP="00C3171C">
            <w:pPr>
              <w:jc w:val="right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Cs/>
                <w:sz w:val="20"/>
                <w:szCs w:val="20"/>
              </w:rPr>
              <w:t>1.150,00</w:t>
            </w:r>
          </w:p>
        </w:tc>
      </w:tr>
      <w:tr w:rsidR="00C3171C" w:rsidRPr="004B3272" w14:paraId="07064B23" w14:textId="77777777" w:rsidTr="00C3171C">
        <w:tc>
          <w:tcPr>
            <w:tcW w:w="486" w:type="dxa"/>
            <w:shd w:val="clear" w:color="auto" w:fill="B4C6E7" w:themeFill="accent1" w:themeFillTint="66"/>
          </w:tcPr>
          <w:p w14:paraId="02D05B05" w14:textId="77777777" w:rsidR="00C3171C" w:rsidRPr="004B3272" w:rsidRDefault="00C3171C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048" w:type="dxa"/>
            <w:shd w:val="clear" w:color="auto" w:fill="B4C6E7" w:themeFill="accent1" w:themeFillTint="66"/>
          </w:tcPr>
          <w:p w14:paraId="0E407A81" w14:textId="53D70C80" w:rsidR="00C3171C" w:rsidRPr="004B3272" w:rsidRDefault="00C3171C" w:rsidP="00086959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/>
                <w:sz w:val="20"/>
                <w:szCs w:val="20"/>
              </w:rPr>
              <w:t>Razem</w:t>
            </w:r>
          </w:p>
        </w:tc>
        <w:tc>
          <w:tcPr>
            <w:tcW w:w="1825" w:type="dxa"/>
            <w:shd w:val="clear" w:color="auto" w:fill="B4C6E7" w:themeFill="accent1" w:themeFillTint="66"/>
          </w:tcPr>
          <w:p w14:paraId="5AA8565E" w14:textId="367A454F" w:rsidR="00C3171C" w:rsidRPr="004B3272" w:rsidRDefault="00C3171C" w:rsidP="00C3171C">
            <w:pPr>
              <w:jc w:val="right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B3272">
              <w:rPr>
                <w:rFonts w:ascii="Bookman Old Style" w:hAnsi="Bookman Old Style"/>
                <w:b/>
                <w:sz w:val="20"/>
                <w:szCs w:val="20"/>
              </w:rPr>
              <w:t>9.186,00</w:t>
            </w:r>
          </w:p>
        </w:tc>
      </w:tr>
    </w:tbl>
    <w:p w14:paraId="4301AB7B" w14:textId="77777777" w:rsidR="00C3171C" w:rsidRPr="004B3272" w:rsidRDefault="00C3171C" w:rsidP="00086959">
      <w:pPr>
        <w:rPr>
          <w:b/>
          <w:sz w:val="20"/>
          <w:szCs w:val="20"/>
        </w:rPr>
      </w:pPr>
    </w:p>
    <w:p w14:paraId="61AE8EA2" w14:textId="7E7E4172" w:rsidR="00E0595C" w:rsidRDefault="00076A4A" w:rsidP="00E0595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Przeciętne zatrudnienie w 20</w:t>
      </w:r>
      <w:r w:rsidR="003B72F1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roku w Gminnym Ośrodku Sportu </w:t>
      </w:r>
      <w:r w:rsidR="008F1FD5" w:rsidRPr="00EB0A7A">
        <w:rPr>
          <w:rFonts w:ascii="Bookman Old Style" w:hAnsi="Bookman Old Style"/>
        </w:rPr>
        <w:t xml:space="preserve">                     </w:t>
      </w:r>
      <w:r w:rsidRPr="00EB0A7A">
        <w:rPr>
          <w:rFonts w:ascii="Bookman Old Style" w:hAnsi="Bookman Old Style"/>
        </w:rPr>
        <w:t xml:space="preserve">i Rekreacji wynosiło </w:t>
      </w:r>
      <w:r w:rsidR="00D9400F">
        <w:rPr>
          <w:rFonts w:ascii="Bookman Old Style" w:hAnsi="Bookman Old Style"/>
        </w:rPr>
        <w:t>7</w:t>
      </w:r>
      <w:r w:rsidRPr="00EB0A7A">
        <w:rPr>
          <w:rFonts w:ascii="Bookman Old Style" w:hAnsi="Bookman Old Style"/>
        </w:rPr>
        <w:t xml:space="preserve"> osób. Nie omówione pozycje i objaśnienia przewidziane w załączniku nr 1 do Ustawy o rachunkowości nie wystąpiły w Gminnym Ośrodku Sportu i Rekreacji i zarówno w roku obrotowym bieżącym jak i w roku obrotowym poprzedzającym.</w:t>
      </w:r>
    </w:p>
    <w:p w14:paraId="000D7609" w14:textId="77777777" w:rsidR="00496202" w:rsidRPr="00496202" w:rsidRDefault="00496202" w:rsidP="00D9400F">
      <w:pPr>
        <w:spacing w:line="360" w:lineRule="auto"/>
        <w:jc w:val="both"/>
        <w:rPr>
          <w:rFonts w:ascii="Bookman Old Style" w:hAnsi="Bookman Old Style"/>
        </w:rPr>
      </w:pPr>
    </w:p>
    <w:p w14:paraId="1F75D5D8" w14:textId="77777777" w:rsidR="00E0595C" w:rsidRPr="00E0595C" w:rsidRDefault="00E0595C" w:rsidP="00E0595C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Bookman Old Style" w:eastAsia="Times New Roman" w:hAnsi="Bookman Old Style" w:cs="Helvetica"/>
          <w:b/>
          <w:bCs/>
          <w:color w:val="000000"/>
          <w:spacing w:val="2"/>
          <w:sz w:val="19"/>
          <w:szCs w:val="19"/>
        </w:rPr>
      </w:pPr>
      <w:r w:rsidRPr="00E0595C">
        <w:rPr>
          <w:rFonts w:ascii="Bookman Old Style" w:eastAsia="Times New Roman" w:hAnsi="Bookman Old Style" w:cs="Helvetica"/>
          <w:b/>
          <w:bCs/>
          <w:color w:val="000000"/>
          <w:spacing w:val="2"/>
          <w:sz w:val="19"/>
          <w:szCs w:val="19"/>
        </w:rPr>
        <w:t>Wypłacone świadczenia pracownicze</w:t>
      </w:r>
    </w:p>
    <w:tbl>
      <w:tblPr>
        <w:tblW w:w="8567" w:type="dxa"/>
        <w:tblInd w:w="5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"/>
        <w:gridCol w:w="2950"/>
        <w:gridCol w:w="1889"/>
        <w:gridCol w:w="3351"/>
      </w:tblGrid>
      <w:tr w:rsidR="00E0595C" w:rsidRPr="00E0595C" w14:paraId="1FDD1BA4" w14:textId="77777777" w:rsidTr="00242EAD">
        <w:trPr>
          <w:trHeight w:val="71"/>
        </w:trPr>
        <w:tc>
          <w:tcPr>
            <w:tcW w:w="377" w:type="dxa"/>
            <w:tcBorders>
              <w:top w:val="double" w:sz="6" w:space="0" w:color="auto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69982A5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Lp.</w:t>
            </w:r>
          </w:p>
        </w:tc>
        <w:tc>
          <w:tcPr>
            <w:tcW w:w="2950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359FA9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Wyszczególnienie</w:t>
            </w:r>
          </w:p>
        </w:tc>
        <w:tc>
          <w:tcPr>
            <w:tcW w:w="1889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63B02EF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 xml:space="preserve">Kwota </w:t>
            </w:r>
          </w:p>
        </w:tc>
        <w:tc>
          <w:tcPr>
            <w:tcW w:w="3351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</w:tcPr>
          <w:p w14:paraId="20EC2F3E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18"/>
                <w:szCs w:val="18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18"/>
                <w:szCs w:val="18"/>
              </w:rPr>
              <w:t>Dodatkowe informacje</w:t>
            </w:r>
          </w:p>
        </w:tc>
      </w:tr>
      <w:tr w:rsidR="00E0595C" w:rsidRPr="00E0595C" w14:paraId="6DF19AEF" w14:textId="77777777" w:rsidTr="00242EAD">
        <w:trPr>
          <w:trHeight w:val="71"/>
        </w:trPr>
        <w:tc>
          <w:tcPr>
            <w:tcW w:w="377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07A2C50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1.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A02A259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Odprawy emerytalne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21B0D66" w14:textId="77503DDE" w:rsidR="00E0595C" w:rsidRPr="00E0595C" w:rsidRDefault="003B72F1" w:rsidP="003B72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0,00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DB18F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</w:tc>
      </w:tr>
      <w:tr w:rsidR="00E0595C" w:rsidRPr="00E0595C" w14:paraId="218310D4" w14:textId="77777777" w:rsidTr="00242EAD">
        <w:trPr>
          <w:trHeight w:val="71"/>
        </w:trPr>
        <w:tc>
          <w:tcPr>
            <w:tcW w:w="377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8D1A773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2.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E11E4E2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Nagrody jubileuszowe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F86807B" w14:textId="766C35A4" w:rsidR="00E0595C" w:rsidRPr="00E0595C" w:rsidRDefault="003B72F1" w:rsidP="00D9400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0,00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BA203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</w:tc>
      </w:tr>
      <w:tr w:rsidR="00E0595C" w:rsidRPr="00E0595C" w14:paraId="0DFFC7ED" w14:textId="77777777" w:rsidTr="00242EAD">
        <w:trPr>
          <w:trHeight w:val="71"/>
        </w:trPr>
        <w:tc>
          <w:tcPr>
            <w:tcW w:w="377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C295049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 xml:space="preserve">3. 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7F9CE00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Inne</w:t>
            </w:r>
            <w:r w:rsid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560826E" w14:textId="10A2AE90" w:rsidR="00E0595C" w:rsidRPr="00E0595C" w:rsidRDefault="00AA11D2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7</w:t>
            </w:r>
            <w:r w:rsidR="00F85C07">
              <w:rPr>
                <w:rFonts w:ascii="Bookman Old Style" w:eastAsia="Times New Roman" w:hAnsi="Bookman Old Style" w:cs="Helvetica"/>
                <w:sz w:val="20"/>
                <w:szCs w:val="20"/>
              </w:rPr>
              <w:t>.</w:t>
            </w: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3</w:t>
            </w:r>
            <w:r w:rsidR="003B72F1">
              <w:rPr>
                <w:rFonts w:ascii="Bookman Old Style" w:eastAsia="Times New Roman" w:hAnsi="Bookman Old Style" w:cs="Helvetica"/>
                <w:sz w:val="20"/>
                <w:szCs w:val="20"/>
              </w:rPr>
              <w:t>50</w:t>
            </w:r>
            <w:r w:rsidR="00F85C07">
              <w:rPr>
                <w:rFonts w:ascii="Bookman Old Style" w:eastAsia="Times New Roman" w:hAnsi="Bookman Old Style" w:cs="Helvetica"/>
                <w:sz w:val="20"/>
                <w:szCs w:val="20"/>
              </w:rPr>
              <w:t>,00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8AB26" w14:textId="77777777" w:rsidR="00E0595C" w:rsidRPr="00F85C07" w:rsidRDefault="00F85C07" w:rsidP="003566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Nagrody</w:t>
            </w:r>
          </w:p>
          <w:p w14:paraId="2A4AADF1" w14:textId="77777777" w:rsidR="00F85C07" w:rsidRPr="00E0595C" w:rsidRDefault="00F85C07" w:rsidP="003566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</w:p>
        </w:tc>
      </w:tr>
      <w:tr w:rsidR="00E0595C" w:rsidRPr="00E0595C" w14:paraId="4310A91A" w14:textId="77777777" w:rsidTr="00242EAD">
        <w:trPr>
          <w:trHeight w:val="71"/>
        </w:trPr>
        <w:tc>
          <w:tcPr>
            <w:tcW w:w="377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8A58C9E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4.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1041BE" w14:textId="77777777" w:rsidR="00E0595C" w:rsidRPr="00E0595C" w:rsidRDefault="00E0595C" w:rsidP="00E0595C">
            <w:pPr>
              <w:autoSpaceDE w:val="0"/>
              <w:autoSpaceDN w:val="0"/>
              <w:adjustRightInd w:val="0"/>
              <w:spacing w:before="40" w:after="0" w:line="150" w:lineRule="atLeast"/>
              <w:textAlignment w:val="center"/>
              <w:rPr>
                <w:rFonts w:ascii="Bookman Old Style" w:eastAsia="Times New Roman" w:hAnsi="Bookman Old Style" w:cs="Helvetica"/>
                <w:b/>
                <w:color w:val="000000"/>
                <w:spacing w:val="1"/>
                <w:sz w:val="20"/>
                <w:szCs w:val="20"/>
              </w:rPr>
            </w:pPr>
            <w:r w:rsidRPr="00E0595C">
              <w:rPr>
                <w:rFonts w:ascii="Bookman Old Style" w:eastAsia="Times New Roman" w:hAnsi="Bookman Old Style" w:cs="Helvetica"/>
                <w:b/>
                <w:color w:val="000000"/>
                <w:spacing w:val="1"/>
                <w:sz w:val="20"/>
                <w:szCs w:val="20"/>
              </w:rPr>
              <w:t>Ogółem: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4B706A3" w14:textId="41AB5333" w:rsidR="00E0595C" w:rsidRPr="003B72F1" w:rsidRDefault="00AA11D2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b/>
                <w:bCs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b/>
                <w:bCs/>
                <w:sz w:val="20"/>
                <w:szCs w:val="20"/>
              </w:rPr>
              <w:t>7</w:t>
            </w:r>
            <w:r w:rsidR="00F85C07" w:rsidRPr="003B72F1">
              <w:rPr>
                <w:rFonts w:ascii="Bookman Old Style" w:eastAsia="Times New Roman" w:hAnsi="Bookman Old Style" w:cs="Helvetica"/>
                <w:b/>
                <w:bCs/>
                <w:sz w:val="20"/>
                <w:szCs w:val="20"/>
              </w:rPr>
              <w:t>.</w:t>
            </w:r>
            <w:r>
              <w:rPr>
                <w:rFonts w:ascii="Bookman Old Style" w:eastAsia="Times New Roman" w:hAnsi="Bookman Old Style" w:cs="Helvetica"/>
                <w:b/>
                <w:bCs/>
                <w:sz w:val="20"/>
                <w:szCs w:val="20"/>
              </w:rPr>
              <w:t>3</w:t>
            </w:r>
            <w:r w:rsidR="003B72F1" w:rsidRPr="003B72F1">
              <w:rPr>
                <w:rFonts w:ascii="Bookman Old Style" w:eastAsia="Times New Roman" w:hAnsi="Bookman Old Style" w:cs="Helvetica"/>
                <w:b/>
                <w:bCs/>
                <w:sz w:val="20"/>
                <w:szCs w:val="20"/>
              </w:rPr>
              <w:t>50</w:t>
            </w:r>
            <w:r w:rsidR="00F85C07" w:rsidRPr="003B72F1">
              <w:rPr>
                <w:rFonts w:ascii="Bookman Old Style" w:eastAsia="Times New Roman" w:hAnsi="Bookman Old Style" w:cs="Helvetica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5" w:themeFillTint="99"/>
          </w:tcPr>
          <w:p w14:paraId="2C869BB8" w14:textId="77777777" w:rsidR="00E0595C" w:rsidRPr="003B72F1" w:rsidRDefault="00E0595C" w:rsidP="00E059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Helvetica"/>
                <w:b/>
                <w:bCs/>
                <w:sz w:val="20"/>
                <w:szCs w:val="20"/>
              </w:rPr>
            </w:pPr>
          </w:p>
        </w:tc>
      </w:tr>
    </w:tbl>
    <w:p w14:paraId="71341A51" w14:textId="77777777" w:rsidR="00F85C07" w:rsidRDefault="00F85C07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76E28764" w14:textId="77777777" w:rsidR="00496202" w:rsidRDefault="00496202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6B70EBCE" w14:textId="77777777" w:rsidR="00496202" w:rsidRDefault="00496202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66132E00" w14:textId="046BD439" w:rsidR="00496202" w:rsidRDefault="00496202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37B949FA" w14:textId="5A57C94B" w:rsidR="00C3171C" w:rsidRDefault="00C3171C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74D23B67" w14:textId="77777777" w:rsidR="00C3171C" w:rsidRDefault="00C3171C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08D8B30F" w14:textId="77777777" w:rsidR="00496202" w:rsidRDefault="00496202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6318422C" w14:textId="77777777" w:rsidR="00496202" w:rsidRDefault="00496202" w:rsidP="00D9400F">
      <w:pPr>
        <w:suppressAutoHyphens/>
        <w:autoSpaceDE w:val="0"/>
        <w:autoSpaceDN w:val="0"/>
        <w:adjustRightInd w:val="0"/>
        <w:spacing w:before="120" w:after="60" w:line="240" w:lineRule="atLeast"/>
        <w:textAlignment w:val="center"/>
        <w:rPr>
          <w:rFonts w:ascii="Helvetica" w:eastAsia="Times New Roman" w:hAnsi="Helvetica" w:cs="Helvetica"/>
          <w:b/>
          <w:bCs/>
          <w:color w:val="000000"/>
          <w:spacing w:val="2"/>
          <w:sz w:val="19"/>
          <w:szCs w:val="19"/>
        </w:rPr>
      </w:pPr>
    </w:p>
    <w:p w14:paraId="34AF8586" w14:textId="77777777" w:rsidR="00F85C07" w:rsidRPr="00F85C07" w:rsidRDefault="00F85C07" w:rsidP="00F85C07">
      <w:pPr>
        <w:suppressAutoHyphens/>
        <w:autoSpaceDE w:val="0"/>
        <w:autoSpaceDN w:val="0"/>
        <w:adjustRightInd w:val="0"/>
        <w:spacing w:before="120" w:after="60" w:line="240" w:lineRule="atLeast"/>
        <w:jc w:val="center"/>
        <w:textAlignment w:val="center"/>
        <w:rPr>
          <w:rFonts w:ascii="Bookman Old Style" w:eastAsia="Times New Roman" w:hAnsi="Bookman Old Style" w:cs="Helvetica"/>
          <w:b/>
          <w:bCs/>
          <w:color w:val="000000"/>
          <w:spacing w:val="2"/>
          <w:sz w:val="20"/>
          <w:szCs w:val="20"/>
        </w:rPr>
      </w:pPr>
      <w:r w:rsidRPr="00F85C07">
        <w:rPr>
          <w:rFonts w:ascii="Bookman Old Style" w:eastAsia="Times New Roman" w:hAnsi="Bookman Old Style" w:cs="Helvetica"/>
          <w:b/>
          <w:bCs/>
          <w:color w:val="000000"/>
          <w:spacing w:val="2"/>
          <w:sz w:val="20"/>
          <w:szCs w:val="20"/>
        </w:rPr>
        <w:lastRenderedPageBreak/>
        <w:t>Stan i struktura zatrudnienia w roku obrotowym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"/>
        <w:gridCol w:w="5452"/>
        <w:gridCol w:w="1988"/>
      </w:tblGrid>
      <w:tr w:rsidR="00F85C07" w:rsidRPr="00F85C07" w14:paraId="454DCA86" w14:textId="77777777" w:rsidTr="0096721C">
        <w:trPr>
          <w:trHeight w:val="60"/>
          <w:jc w:val="center"/>
        </w:trPr>
        <w:tc>
          <w:tcPr>
            <w:tcW w:w="544" w:type="dxa"/>
            <w:tcBorders>
              <w:top w:val="double" w:sz="6" w:space="0" w:color="auto"/>
              <w:left w:val="doub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4CA242F7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Lp.</w:t>
            </w:r>
          </w:p>
        </w:tc>
        <w:tc>
          <w:tcPr>
            <w:tcW w:w="5452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7EFDD0B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Wyszczególnienie</w:t>
            </w:r>
          </w:p>
        </w:tc>
        <w:tc>
          <w:tcPr>
            <w:tcW w:w="1988" w:type="dxa"/>
            <w:tcBorders>
              <w:top w:val="double" w:sz="6" w:space="0" w:color="auto"/>
              <w:left w:val="single" w:sz="6" w:space="0" w:color="000000"/>
              <w:bottom w:val="single" w:sz="6" w:space="0" w:color="000000"/>
              <w:right w:val="double" w:sz="6" w:space="0" w:color="auto"/>
            </w:tcBorders>
            <w:shd w:val="clear" w:color="auto" w:fill="F7CAAC" w:themeFill="accent2" w:themeFillTint="66"/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17FFA446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b/>
                <w:bCs/>
                <w:color w:val="000000"/>
                <w:spacing w:val="1"/>
                <w:sz w:val="20"/>
                <w:szCs w:val="20"/>
              </w:rPr>
              <w:t>Przeciętne zatrudnienie</w:t>
            </w:r>
          </w:p>
        </w:tc>
      </w:tr>
      <w:tr w:rsidR="00F85C07" w:rsidRPr="00F85C07" w14:paraId="412A80C7" w14:textId="77777777" w:rsidTr="0096721C">
        <w:trPr>
          <w:trHeight w:val="60"/>
          <w:jc w:val="center"/>
        </w:trPr>
        <w:tc>
          <w:tcPr>
            <w:tcW w:w="544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45F6041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1.</w:t>
            </w:r>
          </w:p>
        </w:tc>
        <w:tc>
          <w:tcPr>
            <w:tcW w:w="5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9FC74D4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Pracownicy umysłowi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151AD358" w14:textId="77777777" w:rsidR="00F85C07" w:rsidRPr="00F85C07" w:rsidRDefault="00F85C07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4</w:t>
            </w:r>
          </w:p>
        </w:tc>
      </w:tr>
      <w:tr w:rsidR="00F85C07" w:rsidRPr="00F85C07" w14:paraId="51F6AD2B" w14:textId="77777777" w:rsidTr="0096721C">
        <w:trPr>
          <w:trHeight w:val="60"/>
          <w:jc w:val="center"/>
        </w:trPr>
        <w:tc>
          <w:tcPr>
            <w:tcW w:w="544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69B39C6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2.</w:t>
            </w:r>
          </w:p>
        </w:tc>
        <w:tc>
          <w:tcPr>
            <w:tcW w:w="5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C040E7C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Pracownicy na stanowiskach robotniczych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22AC95AC" w14:textId="32D27D62" w:rsidR="00F85C07" w:rsidRPr="00F85C07" w:rsidRDefault="00D9400F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3</w:t>
            </w:r>
          </w:p>
        </w:tc>
      </w:tr>
      <w:tr w:rsidR="00F85C07" w:rsidRPr="00F85C07" w14:paraId="776E3A32" w14:textId="77777777" w:rsidTr="0096721C">
        <w:trPr>
          <w:trHeight w:val="60"/>
          <w:jc w:val="center"/>
        </w:trPr>
        <w:tc>
          <w:tcPr>
            <w:tcW w:w="544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5E219C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3.</w:t>
            </w:r>
          </w:p>
        </w:tc>
        <w:tc>
          <w:tcPr>
            <w:tcW w:w="5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93C5974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Pracownicy zatrudnieni poza granicami kraju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7B4093AC" w14:textId="77777777" w:rsidR="00F85C07" w:rsidRPr="00F85C07" w:rsidRDefault="00F85C07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0</w:t>
            </w:r>
          </w:p>
        </w:tc>
      </w:tr>
      <w:tr w:rsidR="00F85C07" w:rsidRPr="00F85C07" w14:paraId="4B74F44E" w14:textId="77777777" w:rsidTr="0096721C">
        <w:trPr>
          <w:trHeight w:val="60"/>
          <w:jc w:val="center"/>
        </w:trPr>
        <w:tc>
          <w:tcPr>
            <w:tcW w:w="544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ABB9529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4.</w:t>
            </w:r>
          </w:p>
        </w:tc>
        <w:tc>
          <w:tcPr>
            <w:tcW w:w="5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9562F9E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Uczniowie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2A6DA58E" w14:textId="77777777" w:rsidR="00F85C07" w:rsidRPr="00F85C07" w:rsidRDefault="00F85C07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0</w:t>
            </w:r>
          </w:p>
        </w:tc>
      </w:tr>
      <w:tr w:rsidR="00F85C07" w:rsidRPr="00F85C07" w14:paraId="28E0025A" w14:textId="77777777" w:rsidTr="0096721C">
        <w:trPr>
          <w:trHeight w:val="60"/>
          <w:jc w:val="center"/>
        </w:trPr>
        <w:tc>
          <w:tcPr>
            <w:tcW w:w="544" w:type="dxa"/>
            <w:tcBorders>
              <w:top w:val="single" w:sz="6" w:space="0" w:color="000000"/>
              <w:left w:val="double" w:sz="6" w:space="0" w:color="auto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0CD2542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5.</w:t>
            </w:r>
          </w:p>
        </w:tc>
        <w:tc>
          <w:tcPr>
            <w:tcW w:w="5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91B3569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textAlignment w:val="center"/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color w:val="000000"/>
                <w:spacing w:val="1"/>
                <w:sz w:val="20"/>
                <w:szCs w:val="20"/>
              </w:rPr>
              <w:t>Osoby przebywające na urlopach bezpłatnych i wychowawczych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auto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63DCCE37" w14:textId="77777777" w:rsidR="00F85C07" w:rsidRPr="00F85C07" w:rsidRDefault="00F85C07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0</w:t>
            </w:r>
          </w:p>
        </w:tc>
      </w:tr>
      <w:tr w:rsidR="00F85C07" w:rsidRPr="00F85C07" w14:paraId="033B7841" w14:textId="77777777" w:rsidTr="0096721C">
        <w:trPr>
          <w:trHeight w:val="60"/>
          <w:jc w:val="center"/>
        </w:trPr>
        <w:tc>
          <w:tcPr>
            <w:tcW w:w="544" w:type="dxa"/>
            <w:tcBorders>
              <w:top w:val="single" w:sz="6" w:space="0" w:color="000000"/>
              <w:left w:val="double" w:sz="6" w:space="0" w:color="auto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4C6FF87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jc w:val="center"/>
              <w:textAlignment w:val="center"/>
              <w:rPr>
                <w:rFonts w:ascii="Bookman Old Style" w:eastAsia="Times New Roman" w:hAnsi="Bookman Old Style" w:cs="Helvetica"/>
                <w:b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b/>
                <w:color w:val="000000"/>
                <w:spacing w:val="1"/>
                <w:sz w:val="20"/>
                <w:szCs w:val="20"/>
              </w:rPr>
              <w:t>6.</w:t>
            </w:r>
          </w:p>
        </w:tc>
        <w:tc>
          <w:tcPr>
            <w:tcW w:w="5452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145A6CC" w14:textId="77777777" w:rsidR="00F85C07" w:rsidRPr="00F85C07" w:rsidRDefault="00F85C07" w:rsidP="00F85C07">
            <w:pPr>
              <w:tabs>
                <w:tab w:val="left" w:pos="227"/>
                <w:tab w:val="left" w:pos="340"/>
              </w:tabs>
              <w:autoSpaceDE w:val="0"/>
              <w:autoSpaceDN w:val="0"/>
              <w:adjustRightInd w:val="0"/>
              <w:spacing w:after="0" w:line="170" w:lineRule="atLeast"/>
              <w:textAlignment w:val="center"/>
              <w:rPr>
                <w:rFonts w:ascii="Bookman Old Style" w:eastAsia="Times New Roman" w:hAnsi="Bookman Old Style" w:cs="Helvetica"/>
                <w:b/>
                <w:color w:val="000000"/>
                <w:spacing w:val="1"/>
                <w:sz w:val="20"/>
                <w:szCs w:val="20"/>
              </w:rPr>
            </w:pPr>
            <w:r w:rsidRPr="00F85C07">
              <w:rPr>
                <w:rFonts w:ascii="Bookman Old Style" w:eastAsia="Times New Roman" w:hAnsi="Bookman Old Style" w:cs="Helvetica"/>
                <w:b/>
                <w:color w:val="000000"/>
                <w:spacing w:val="1"/>
                <w:sz w:val="20"/>
                <w:szCs w:val="20"/>
              </w:rPr>
              <w:t>Ogółem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double" w:sz="6" w:space="0" w:color="auto"/>
              <w:right w:val="double" w:sz="6" w:space="0" w:color="auto"/>
            </w:tcBorders>
            <w:shd w:val="clear" w:color="auto" w:fill="B4C6E7" w:themeFill="accent1" w:themeFillTint="66"/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781CC842" w14:textId="1B88C4A6" w:rsidR="00F85C07" w:rsidRPr="00F85C07" w:rsidRDefault="00D9400F" w:rsidP="00F85C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eastAsia="Times New Roman" w:hAnsi="Bookman Old Style" w:cs="Helvetica"/>
                <w:sz w:val="20"/>
                <w:szCs w:val="20"/>
              </w:rPr>
            </w:pPr>
            <w:r>
              <w:rPr>
                <w:rFonts w:ascii="Bookman Old Style" w:eastAsia="Times New Roman" w:hAnsi="Bookman Old Style" w:cs="Helvetica"/>
                <w:sz w:val="20"/>
                <w:szCs w:val="20"/>
              </w:rPr>
              <w:t>7</w:t>
            </w:r>
          </w:p>
        </w:tc>
      </w:tr>
    </w:tbl>
    <w:p w14:paraId="1B80F4DC" w14:textId="77777777" w:rsidR="00F85C07" w:rsidRPr="00F85C07" w:rsidRDefault="00F85C07" w:rsidP="00F85C07">
      <w:pPr>
        <w:autoSpaceDE w:val="0"/>
        <w:autoSpaceDN w:val="0"/>
        <w:adjustRightInd w:val="0"/>
        <w:spacing w:after="0" w:line="240" w:lineRule="atLeast"/>
        <w:ind w:firstLine="238"/>
        <w:jc w:val="both"/>
        <w:textAlignment w:val="center"/>
        <w:rPr>
          <w:rFonts w:ascii="Bookman Old Style" w:eastAsia="Times New Roman" w:hAnsi="Bookman Old Style" w:cs="Helvetica"/>
          <w:color w:val="000000"/>
          <w:spacing w:val="2"/>
          <w:sz w:val="20"/>
          <w:szCs w:val="20"/>
        </w:rPr>
      </w:pPr>
    </w:p>
    <w:p w14:paraId="3D3E6BF3" w14:textId="77777777" w:rsidR="00E0595C" w:rsidRPr="00F85C07" w:rsidRDefault="00E0595C" w:rsidP="00E0595C">
      <w:pPr>
        <w:spacing w:line="360" w:lineRule="auto"/>
        <w:jc w:val="both"/>
        <w:rPr>
          <w:rFonts w:ascii="Bookman Old Style" w:hAnsi="Bookman Old Style"/>
          <w:sz w:val="20"/>
          <w:szCs w:val="20"/>
        </w:rPr>
      </w:pPr>
    </w:p>
    <w:p w14:paraId="1EC01375" w14:textId="77777777" w:rsidR="007B742F" w:rsidRPr="00EB0A7A" w:rsidRDefault="007B742F" w:rsidP="008F1FD5">
      <w:pPr>
        <w:pStyle w:val="Akapitzlist"/>
        <w:spacing w:line="360" w:lineRule="auto"/>
        <w:ind w:left="1069"/>
        <w:jc w:val="both"/>
        <w:rPr>
          <w:rFonts w:ascii="Bookman Old Style" w:hAnsi="Bookman Old Style"/>
        </w:rPr>
      </w:pPr>
    </w:p>
    <w:p w14:paraId="49B74299" w14:textId="539B8E05" w:rsidR="007B742F" w:rsidRPr="00EB0A7A" w:rsidRDefault="00076A4A" w:rsidP="007B742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>W roku 20</w:t>
      </w:r>
      <w:r w:rsidR="003B72F1">
        <w:rPr>
          <w:rFonts w:ascii="Bookman Old Style" w:hAnsi="Bookman Old Style"/>
        </w:rPr>
        <w:t>20</w:t>
      </w:r>
      <w:r w:rsidRPr="00EB0A7A">
        <w:rPr>
          <w:rFonts w:ascii="Bookman Old Style" w:hAnsi="Bookman Old Style"/>
        </w:rPr>
        <w:t xml:space="preserve"> zatrudniono na podstawie omowy zlecenie </w:t>
      </w:r>
      <w:r w:rsidR="00081DE8">
        <w:rPr>
          <w:rFonts w:ascii="Bookman Old Style" w:hAnsi="Bookman Old Style"/>
        </w:rPr>
        <w:t>9</w:t>
      </w:r>
      <w:r w:rsidRPr="00EB0A7A">
        <w:rPr>
          <w:rFonts w:ascii="Bookman Old Style" w:hAnsi="Bookman Old Style"/>
        </w:rPr>
        <w:t xml:space="preserve"> osób.</w:t>
      </w:r>
      <w:r w:rsidR="00815E1C">
        <w:rPr>
          <w:rFonts w:ascii="Bookman Old Style" w:hAnsi="Bookman Old Style"/>
        </w:rPr>
        <w:t xml:space="preserve"> </w:t>
      </w:r>
      <w:r w:rsidRPr="00EB0A7A">
        <w:rPr>
          <w:rFonts w:ascii="Bookman Old Style" w:hAnsi="Bookman Old Style"/>
        </w:rPr>
        <w:t xml:space="preserve">W sezonie letnim byli to pracownicy na stanowiskach </w:t>
      </w:r>
      <w:r w:rsidR="007B742F" w:rsidRPr="00EB0A7A">
        <w:rPr>
          <w:rFonts w:ascii="Bookman Old Style" w:hAnsi="Bookman Old Style"/>
        </w:rPr>
        <w:t>do obsługi pawilonu gastronomicznego</w:t>
      </w:r>
      <w:r w:rsidR="00081DE8">
        <w:rPr>
          <w:rFonts w:ascii="Bookman Old Style" w:hAnsi="Bookman Old Style"/>
        </w:rPr>
        <w:t xml:space="preserve"> oraz wypożyczalni</w:t>
      </w:r>
      <w:r w:rsidR="007B742F" w:rsidRPr="00EB0A7A">
        <w:rPr>
          <w:rFonts w:ascii="Bookman Old Style" w:hAnsi="Bookman Old Style"/>
        </w:rPr>
        <w:t>. Na umowę o dzieło</w:t>
      </w:r>
      <w:r w:rsidR="00815E1C">
        <w:rPr>
          <w:rFonts w:ascii="Bookman Old Style" w:hAnsi="Bookman Old Style"/>
        </w:rPr>
        <w:t xml:space="preserve"> </w:t>
      </w:r>
      <w:r w:rsidR="007B742F" w:rsidRPr="00EB0A7A">
        <w:rPr>
          <w:rFonts w:ascii="Bookman Old Style" w:hAnsi="Bookman Old Style"/>
        </w:rPr>
        <w:t>był</w:t>
      </w:r>
      <w:r w:rsidR="003B72F1">
        <w:rPr>
          <w:rFonts w:ascii="Bookman Old Style" w:hAnsi="Bookman Old Style"/>
        </w:rPr>
        <w:t>a</w:t>
      </w:r>
      <w:r w:rsidR="007B742F" w:rsidRPr="00EB0A7A">
        <w:rPr>
          <w:rFonts w:ascii="Bookman Old Style" w:hAnsi="Bookman Old Style"/>
        </w:rPr>
        <w:t xml:space="preserve"> zatrudnion</w:t>
      </w:r>
      <w:r w:rsidR="003B72F1">
        <w:rPr>
          <w:rFonts w:ascii="Bookman Old Style" w:hAnsi="Bookman Old Style"/>
        </w:rPr>
        <w:t>a tylko jedna osoba</w:t>
      </w:r>
      <w:r w:rsidR="00081DE8">
        <w:rPr>
          <w:rFonts w:ascii="Bookman Old Style" w:hAnsi="Bookman Old Style"/>
        </w:rPr>
        <w:t xml:space="preserve">, która wykonywała usługi asenizacyjne </w:t>
      </w:r>
      <w:r w:rsidR="00874856">
        <w:rPr>
          <w:rFonts w:ascii="Bookman Old Style" w:hAnsi="Bookman Old Style"/>
        </w:rPr>
        <w:t>.</w:t>
      </w:r>
    </w:p>
    <w:p w14:paraId="1682D248" w14:textId="77777777" w:rsidR="00FC78D5" w:rsidRPr="00EB0A7A" w:rsidRDefault="00FC78D5" w:rsidP="00FC78D5">
      <w:pPr>
        <w:pStyle w:val="Akapitzlist"/>
        <w:rPr>
          <w:rFonts w:ascii="Bookman Old Style" w:hAnsi="Bookman Old Style"/>
        </w:rPr>
      </w:pPr>
    </w:p>
    <w:p w14:paraId="33C9E0CF" w14:textId="77777777" w:rsidR="00FC78D5" w:rsidRPr="00EB0A7A" w:rsidRDefault="00FC78D5" w:rsidP="00FC78D5">
      <w:pPr>
        <w:pStyle w:val="Akapitzlist"/>
        <w:spacing w:line="360" w:lineRule="auto"/>
        <w:ind w:left="1069"/>
        <w:jc w:val="both"/>
        <w:rPr>
          <w:rFonts w:ascii="Bookman Old Style" w:hAnsi="Bookman Old Style"/>
        </w:rPr>
      </w:pPr>
    </w:p>
    <w:p w14:paraId="62C23811" w14:textId="6B96E125" w:rsidR="00FC78D5" w:rsidRPr="00EB0A7A" w:rsidRDefault="007B742F" w:rsidP="00FC78D5">
      <w:pPr>
        <w:rPr>
          <w:rFonts w:ascii="Bookman Old Style" w:hAnsi="Bookman Old Style"/>
        </w:rPr>
      </w:pPr>
      <w:r w:rsidRPr="00EB0A7A">
        <w:rPr>
          <w:rFonts w:ascii="Bookman Old Style" w:hAnsi="Bookman Old Style"/>
        </w:rPr>
        <w:t xml:space="preserve">Koszęcin , dnia </w:t>
      </w:r>
      <w:r w:rsidR="00874856">
        <w:rPr>
          <w:rFonts w:ascii="Bookman Old Style" w:hAnsi="Bookman Old Style"/>
        </w:rPr>
        <w:t>1</w:t>
      </w:r>
      <w:r w:rsidR="00622669">
        <w:rPr>
          <w:rFonts w:ascii="Bookman Old Style" w:hAnsi="Bookman Old Style"/>
        </w:rPr>
        <w:t>7</w:t>
      </w:r>
      <w:r w:rsidRPr="00EB0A7A">
        <w:rPr>
          <w:rFonts w:ascii="Bookman Old Style" w:hAnsi="Bookman Old Style"/>
        </w:rPr>
        <w:t>.03.20</w:t>
      </w:r>
      <w:r w:rsidR="00D9400F">
        <w:rPr>
          <w:rFonts w:ascii="Bookman Old Style" w:hAnsi="Bookman Old Style"/>
        </w:rPr>
        <w:t>2</w:t>
      </w:r>
      <w:r w:rsidR="003B72F1">
        <w:rPr>
          <w:rFonts w:ascii="Bookman Old Style" w:hAnsi="Bookman Old Style"/>
        </w:rPr>
        <w:t>1</w:t>
      </w:r>
      <w:r w:rsidR="00FC78D5" w:rsidRPr="00EB0A7A">
        <w:rPr>
          <w:rFonts w:ascii="Bookman Old Style" w:hAnsi="Bookman Old Style"/>
        </w:rPr>
        <w:t xml:space="preserve">r. </w:t>
      </w:r>
    </w:p>
    <w:p w14:paraId="4FEDE055" w14:textId="77777777" w:rsidR="00FC78D5" w:rsidRPr="00EB0A7A" w:rsidRDefault="00FC78D5" w:rsidP="00FC78D5">
      <w:pPr>
        <w:pStyle w:val="Akapitzlist"/>
        <w:ind w:left="1065"/>
      </w:pPr>
    </w:p>
    <w:p w14:paraId="73C3F5E4" w14:textId="77777777" w:rsidR="00FC78D5" w:rsidRPr="00EB0A7A" w:rsidRDefault="00FC78D5" w:rsidP="00FC78D5">
      <w:pPr>
        <w:pStyle w:val="Akapitzlist"/>
        <w:ind w:left="1065"/>
      </w:pPr>
    </w:p>
    <w:p w14:paraId="3FBD23F0" w14:textId="77777777" w:rsidR="00FC78D5" w:rsidRPr="00EB0A7A" w:rsidRDefault="00FC78D5" w:rsidP="00FC78D5">
      <w:pPr>
        <w:pStyle w:val="Akapitzlist"/>
        <w:ind w:left="1065"/>
      </w:pPr>
    </w:p>
    <w:p w14:paraId="56188E9F" w14:textId="77777777" w:rsidR="00FC78D5" w:rsidRPr="00EB0A7A" w:rsidRDefault="00FC78D5" w:rsidP="00FC78D5">
      <w:pPr>
        <w:pStyle w:val="Akapitzlist"/>
        <w:ind w:left="1065"/>
      </w:pPr>
    </w:p>
    <w:p w14:paraId="07243AD7" w14:textId="77777777" w:rsidR="00FC78D5" w:rsidRPr="00EB0A7A" w:rsidRDefault="00FC78D5" w:rsidP="00FC78D5">
      <w:pPr>
        <w:pStyle w:val="Akapitzlist"/>
        <w:ind w:left="1065"/>
      </w:pPr>
      <w:r w:rsidRPr="00EB0A7A">
        <w:t>………………………………………………</w:t>
      </w:r>
      <w:r w:rsidRPr="00EB0A7A">
        <w:tab/>
      </w:r>
      <w:r w:rsidRPr="00EB0A7A">
        <w:tab/>
      </w:r>
      <w:r w:rsidRPr="00EB0A7A">
        <w:tab/>
        <w:t>………………………………………………..</w:t>
      </w:r>
    </w:p>
    <w:p w14:paraId="13F1EBC0" w14:textId="77777777" w:rsidR="00FC78D5" w:rsidRPr="00EB0A7A" w:rsidRDefault="00FC78D5" w:rsidP="00FC78D5">
      <w:pPr>
        <w:pStyle w:val="Akapitzlist"/>
        <w:ind w:left="1065"/>
        <w:rPr>
          <w:rFonts w:ascii="Bookman Old Style" w:hAnsi="Bookman Old Style"/>
        </w:rPr>
      </w:pPr>
      <w:r w:rsidRPr="00EB0A7A">
        <w:tab/>
      </w:r>
      <w:r w:rsidRPr="00EB0A7A">
        <w:tab/>
      </w:r>
      <w:r w:rsidRPr="00EB0A7A">
        <w:rPr>
          <w:rFonts w:ascii="Bookman Old Style" w:hAnsi="Bookman Old Style"/>
        </w:rPr>
        <w:t>Księgowy</w:t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</w:r>
      <w:r w:rsidRPr="00EB0A7A">
        <w:rPr>
          <w:rFonts w:ascii="Bookman Old Style" w:hAnsi="Bookman Old Style"/>
        </w:rPr>
        <w:tab/>
        <w:t>Dyrektor</w:t>
      </w:r>
    </w:p>
    <w:p w14:paraId="42EDED95" w14:textId="77777777" w:rsidR="00FC78D5" w:rsidRPr="00EB0A7A" w:rsidRDefault="00FC78D5" w:rsidP="007B742F">
      <w:pPr>
        <w:rPr>
          <w:rFonts w:ascii="Bookman Old Style" w:hAnsi="Bookman Old Style"/>
        </w:rPr>
      </w:pPr>
    </w:p>
    <w:p w14:paraId="3CC035E3" w14:textId="77777777" w:rsidR="00FC78D5" w:rsidRDefault="00FC78D5" w:rsidP="007B742F">
      <w:pPr>
        <w:rPr>
          <w:rFonts w:ascii="Bookman Old Style" w:hAnsi="Bookman Old Style"/>
        </w:rPr>
      </w:pPr>
    </w:p>
    <w:p w14:paraId="34E00741" w14:textId="77777777" w:rsidR="00815E1C" w:rsidRDefault="00815E1C" w:rsidP="007B742F">
      <w:pPr>
        <w:rPr>
          <w:rFonts w:ascii="Bookman Old Style" w:hAnsi="Bookman Old Style"/>
        </w:rPr>
      </w:pPr>
    </w:p>
    <w:p w14:paraId="11830E86" w14:textId="77777777" w:rsidR="00874856" w:rsidRDefault="00874856" w:rsidP="007B742F">
      <w:pPr>
        <w:rPr>
          <w:rFonts w:ascii="Bookman Old Style" w:hAnsi="Bookman Old Style"/>
        </w:rPr>
      </w:pPr>
    </w:p>
    <w:p w14:paraId="6BD0F036" w14:textId="77777777" w:rsidR="00874856" w:rsidRDefault="00874856" w:rsidP="007B742F">
      <w:pPr>
        <w:rPr>
          <w:rFonts w:ascii="Bookman Old Style" w:hAnsi="Bookman Old Style"/>
        </w:rPr>
      </w:pPr>
    </w:p>
    <w:p w14:paraId="499C3709" w14:textId="77777777" w:rsidR="00874856" w:rsidRDefault="00874856" w:rsidP="007B742F">
      <w:pPr>
        <w:rPr>
          <w:rFonts w:ascii="Bookman Old Style" w:hAnsi="Bookman Old Style"/>
        </w:rPr>
      </w:pPr>
    </w:p>
    <w:p w14:paraId="08F83202" w14:textId="77777777" w:rsidR="00FC78D5" w:rsidRPr="00EB0A7A" w:rsidRDefault="00FC78D5" w:rsidP="00FC78D5"/>
    <w:sectPr w:rsidR="00FC78D5" w:rsidRPr="00EB0A7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B4B85" w14:textId="77777777" w:rsidR="00BA7F48" w:rsidRDefault="00BA7F48" w:rsidP="008F1FD5">
      <w:pPr>
        <w:spacing w:after="0" w:line="240" w:lineRule="auto"/>
      </w:pPr>
      <w:r>
        <w:separator/>
      </w:r>
    </w:p>
  </w:endnote>
  <w:endnote w:type="continuationSeparator" w:id="0">
    <w:p w14:paraId="1F49DABF" w14:textId="77777777" w:rsidR="00BA7F48" w:rsidRDefault="00BA7F48" w:rsidP="008F1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0614866"/>
      <w:docPartObj>
        <w:docPartGallery w:val="Page Numbers (Bottom of Page)"/>
        <w:docPartUnique/>
      </w:docPartObj>
    </w:sdtPr>
    <w:sdtContent>
      <w:p w14:paraId="72E31290" w14:textId="77777777" w:rsidR="0096721C" w:rsidRDefault="0096721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4C1574" w14:textId="77777777" w:rsidR="0096721C" w:rsidRDefault="009672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639D5" w14:textId="77777777" w:rsidR="00BA7F48" w:rsidRDefault="00BA7F48" w:rsidP="008F1FD5">
      <w:pPr>
        <w:spacing w:after="0" w:line="240" w:lineRule="auto"/>
      </w:pPr>
      <w:r>
        <w:separator/>
      </w:r>
    </w:p>
  </w:footnote>
  <w:footnote w:type="continuationSeparator" w:id="0">
    <w:p w14:paraId="6D88A2EA" w14:textId="77777777" w:rsidR="00BA7F48" w:rsidRDefault="00BA7F48" w:rsidP="008F1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3BFF0" w14:textId="3B1E4937" w:rsidR="0096721C" w:rsidRPr="00DF092F" w:rsidRDefault="0096721C">
    <w:pPr>
      <w:pStyle w:val="Nagwek"/>
      <w:jc w:val="right"/>
      <w:rPr>
        <w:color w:val="A6A6A6" w:themeColor="background1" w:themeShade="A6"/>
      </w:rPr>
    </w:pPr>
    <w:r w:rsidRPr="00DF092F">
      <w:rPr>
        <w:color w:val="A6A6A6" w:themeColor="background1" w:themeShade="A6"/>
      </w:rPr>
      <w:t>Załącznik do Bilansu za rok 20</w:t>
    </w:r>
    <w:r>
      <w:rPr>
        <w:color w:val="A6A6A6" w:themeColor="background1" w:themeShade="A6"/>
      </w:rPr>
      <w:t>20</w:t>
    </w:r>
    <w:r w:rsidRPr="00DF092F">
      <w:rPr>
        <w:color w:val="A6A6A6" w:themeColor="background1" w:themeShade="A6"/>
      </w:rPr>
      <w:t xml:space="preserve"> </w:t>
    </w:r>
  </w:p>
  <w:p w14:paraId="430725A4" w14:textId="77777777" w:rsidR="0096721C" w:rsidRPr="00DF092F" w:rsidRDefault="0096721C" w:rsidP="00DF092F">
    <w:pPr>
      <w:pStyle w:val="Nagwek"/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ab/>
      <w:t xml:space="preserve">    </w:t>
    </w:r>
    <w:r>
      <w:rPr>
        <w:color w:val="A6A6A6" w:themeColor="background1" w:themeShade="A6"/>
      </w:rPr>
      <w:tab/>
    </w:r>
    <w:r w:rsidRPr="00DF092F">
      <w:rPr>
        <w:color w:val="A6A6A6" w:themeColor="background1" w:themeShade="A6"/>
      </w:rPr>
      <w:t xml:space="preserve">Gminnego Ośrodka Sportu i Rekreacji </w:t>
    </w:r>
  </w:p>
  <w:p w14:paraId="043BDB0D" w14:textId="77777777" w:rsidR="0096721C" w:rsidRDefault="0096721C">
    <w:pPr>
      <w:pStyle w:val="Nagwek"/>
      <w:jc w:val="right"/>
      <w:rPr>
        <w:color w:val="4472C4" w:themeColor="accent1"/>
      </w:rPr>
    </w:pPr>
    <w:r w:rsidRPr="00DF092F">
      <w:rPr>
        <w:color w:val="A6A6A6" w:themeColor="background1" w:themeShade="A6"/>
      </w:rPr>
      <w:t xml:space="preserve">w Koszęcinie </w:t>
    </w:r>
  </w:p>
  <w:p w14:paraId="074F265E" w14:textId="77777777" w:rsidR="0096721C" w:rsidRDefault="009672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35291"/>
    <w:multiLevelType w:val="hybridMultilevel"/>
    <w:tmpl w:val="8AB26B92"/>
    <w:lvl w:ilvl="0" w:tplc="AF5E5E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2D80D30"/>
    <w:multiLevelType w:val="hybridMultilevel"/>
    <w:tmpl w:val="85E2D812"/>
    <w:lvl w:ilvl="0" w:tplc="EF8C6950">
      <w:start w:val="4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57F87D64"/>
    <w:multiLevelType w:val="hybridMultilevel"/>
    <w:tmpl w:val="1F74E8BE"/>
    <w:lvl w:ilvl="0" w:tplc="6C1AA14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A721A7C"/>
    <w:multiLevelType w:val="hybridMultilevel"/>
    <w:tmpl w:val="29AC136C"/>
    <w:lvl w:ilvl="0" w:tplc="0D98D880">
      <w:start w:val="4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623F4E27"/>
    <w:multiLevelType w:val="hybridMultilevel"/>
    <w:tmpl w:val="C834EAF4"/>
    <w:lvl w:ilvl="0" w:tplc="23A856E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5B7"/>
    <w:rsid w:val="0000674A"/>
    <w:rsid w:val="00027B00"/>
    <w:rsid w:val="000305FB"/>
    <w:rsid w:val="000356A1"/>
    <w:rsid w:val="00045425"/>
    <w:rsid w:val="00046D51"/>
    <w:rsid w:val="00076A4A"/>
    <w:rsid w:val="00081DE8"/>
    <w:rsid w:val="00083EB9"/>
    <w:rsid w:val="00086959"/>
    <w:rsid w:val="000B5BF3"/>
    <w:rsid w:val="000D1469"/>
    <w:rsid w:val="000E5D23"/>
    <w:rsid w:val="000F63E2"/>
    <w:rsid w:val="00115B83"/>
    <w:rsid w:val="00115C19"/>
    <w:rsid w:val="001209A4"/>
    <w:rsid w:val="001228C5"/>
    <w:rsid w:val="0014770B"/>
    <w:rsid w:val="00156D2F"/>
    <w:rsid w:val="00172775"/>
    <w:rsid w:val="001A5406"/>
    <w:rsid w:val="001F3647"/>
    <w:rsid w:val="001F7D76"/>
    <w:rsid w:val="002344C9"/>
    <w:rsid w:val="00242EAD"/>
    <w:rsid w:val="00265ACC"/>
    <w:rsid w:val="00295704"/>
    <w:rsid w:val="0029779A"/>
    <w:rsid w:val="002A0CF7"/>
    <w:rsid w:val="002B1791"/>
    <w:rsid w:val="002E30AE"/>
    <w:rsid w:val="00346AEB"/>
    <w:rsid w:val="00356672"/>
    <w:rsid w:val="00374674"/>
    <w:rsid w:val="00384611"/>
    <w:rsid w:val="003B0765"/>
    <w:rsid w:val="003B72F1"/>
    <w:rsid w:val="003C4142"/>
    <w:rsid w:val="00403172"/>
    <w:rsid w:val="00407DB7"/>
    <w:rsid w:val="00412D79"/>
    <w:rsid w:val="0047205A"/>
    <w:rsid w:val="00496202"/>
    <w:rsid w:val="004A4B1C"/>
    <w:rsid w:val="004A5485"/>
    <w:rsid w:val="004B3272"/>
    <w:rsid w:val="004C42EC"/>
    <w:rsid w:val="004D011E"/>
    <w:rsid w:val="004D658A"/>
    <w:rsid w:val="004E4B68"/>
    <w:rsid w:val="0054262F"/>
    <w:rsid w:val="00542E0F"/>
    <w:rsid w:val="005553DB"/>
    <w:rsid w:val="00565577"/>
    <w:rsid w:val="00576755"/>
    <w:rsid w:val="005B36C9"/>
    <w:rsid w:val="00622669"/>
    <w:rsid w:val="00625DFE"/>
    <w:rsid w:val="0063123D"/>
    <w:rsid w:val="006330D6"/>
    <w:rsid w:val="00666D33"/>
    <w:rsid w:val="006876D4"/>
    <w:rsid w:val="00691C5C"/>
    <w:rsid w:val="00696E9B"/>
    <w:rsid w:val="006A56A7"/>
    <w:rsid w:val="006B3001"/>
    <w:rsid w:val="006C587F"/>
    <w:rsid w:val="006C7ACC"/>
    <w:rsid w:val="006F170F"/>
    <w:rsid w:val="006F3395"/>
    <w:rsid w:val="00711152"/>
    <w:rsid w:val="00712954"/>
    <w:rsid w:val="00714992"/>
    <w:rsid w:val="007440B2"/>
    <w:rsid w:val="00761273"/>
    <w:rsid w:val="007B742F"/>
    <w:rsid w:val="007C4AE9"/>
    <w:rsid w:val="007E43E0"/>
    <w:rsid w:val="007F03C3"/>
    <w:rsid w:val="00800B44"/>
    <w:rsid w:val="00814772"/>
    <w:rsid w:val="00815E1C"/>
    <w:rsid w:val="008173D0"/>
    <w:rsid w:val="00825542"/>
    <w:rsid w:val="008351F1"/>
    <w:rsid w:val="0085187E"/>
    <w:rsid w:val="00861D4D"/>
    <w:rsid w:val="00874856"/>
    <w:rsid w:val="00882276"/>
    <w:rsid w:val="008B7353"/>
    <w:rsid w:val="008C55D6"/>
    <w:rsid w:val="008C5A4C"/>
    <w:rsid w:val="008E7D46"/>
    <w:rsid w:val="008F1FD5"/>
    <w:rsid w:val="008F74CD"/>
    <w:rsid w:val="00934D4B"/>
    <w:rsid w:val="00941D7B"/>
    <w:rsid w:val="00954ECD"/>
    <w:rsid w:val="00961B41"/>
    <w:rsid w:val="0096721C"/>
    <w:rsid w:val="0097722E"/>
    <w:rsid w:val="009A760C"/>
    <w:rsid w:val="009B3A76"/>
    <w:rsid w:val="009C6908"/>
    <w:rsid w:val="009C7CCA"/>
    <w:rsid w:val="009F55B7"/>
    <w:rsid w:val="00A010AC"/>
    <w:rsid w:val="00A03444"/>
    <w:rsid w:val="00A129E6"/>
    <w:rsid w:val="00A24461"/>
    <w:rsid w:val="00A264A6"/>
    <w:rsid w:val="00A32E90"/>
    <w:rsid w:val="00A3343B"/>
    <w:rsid w:val="00A70FA1"/>
    <w:rsid w:val="00A86D5D"/>
    <w:rsid w:val="00AA11D2"/>
    <w:rsid w:val="00AA44BC"/>
    <w:rsid w:val="00AC6B72"/>
    <w:rsid w:val="00AD30C4"/>
    <w:rsid w:val="00B012F8"/>
    <w:rsid w:val="00B06B21"/>
    <w:rsid w:val="00B274F9"/>
    <w:rsid w:val="00B44816"/>
    <w:rsid w:val="00B46A5D"/>
    <w:rsid w:val="00B64611"/>
    <w:rsid w:val="00B9298C"/>
    <w:rsid w:val="00BA7F48"/>
    <w:rsid w:val="00BB1609"/>
    <w:rsid w:val="00BF3FF2"/>
    <w:rsid w:val="00C0263F"/>
    <w:rsid w:val="00C13411"/>
    <w:rsid w:val="00C3171C"/>
    <w:rsid w:val="00C47D4A"/>
    <w:rsid w:val="00C63032"/>
    <w:rsid w:val="00C63718"/>
    <w:rsid w:val="00C8586F"/>
    <w:rsid w:val="00C91D1B"/>
    <w:rsid w:val="00CC0451"/>
    <w:rsid w:val="00CC6F93"/>
    <w:rsid w:val="00CD3581"/>
    <w:rsid w:val="00D00D8D"/>
    <w:rsid w:val="00D06CB2"/>
    <w:rsid w:val="00D25868"/>
    <w:rsid w:val="00D53BB7"/>
    <w:rsid w:val="00D55DB1"/>
    <w:rsid w:val="00D66E02"/>
    <w:rsid w:val="00D931FB"/>
    <w:rsid w:val="00D9400F"/>
    <w:rsid w:val="00DB65A4"/>
    <w:rsid w:val="00DF092F"/>
    <w:rsid w:val="00DF633B"/>
    <w:rsid w:val="00E0595C"/>
    <w:rsid w:val="00E35474"/>
    <w:rsid w:val="00E53724"/>
    <w:rsid w:val="00E55753"/>
    <w:rsid w:val="00EB0A7A"/>
    <w:rsid w:val="00EF0EB2"/>
    <w:rsid w:val="00F31813"/>
    <w:rsid w:val="00F4213F"/>
    <w:rsid w:val="00F52352"/>
    <w:rsid w:val="00F557C0"/>
    <w:rsid w:val="00F558D7"/>
    <w:rsid w:val="00F6266C"/>
    <w:rsid w:val="00F7087F"/>
    <w:rsid w:val="00F805BE"/>
    <w:rsid w:val="00F81484"/>
    <w:rsid w:val="00F85C07"/>
    <w:rsid w:val="00FB706E"/>
    <w:rsid w:val="00FC78D5"/>
    <w:rsid w:val="00FD0820"/>
    <w:rsid w:val="00FE36D3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B0758"/>
  <w15:chartTrackingRefBased/>
  <w15:docId w15:val="{872456FA-9978-4C03-9CB4-A86C665A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7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706E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CD3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0674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F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1FD5"/>
  </w:style>
  <w:style w:type="paragraph" w:styleId="Stopka">
    <w:name w:val="footer"/>
    <w:basedOn w:val="Normalny"/>
    <w:link w:val="StopkaZnak"/>
    <w:uiPriority w:val="99"/>
    <w:unhideWhenUsed/>
    <w:rsid w:val="008F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1FD5"/>
  </w:style>
  <w:style w:type="paragraph" w:customStyle="1" w:styleId="Brakstyluakapitowego">
    <w:name w:val="[Brak stylu akapitowego]"/>
    <w:rsid w:val="00AD30C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Nazwatabeli">
    <w:name w:val="Nazwa tabeli"/>
    <w:basedOn w:val="Normalny"/>
    <w:next w:val="Brakstyluakapitowego"/>
    <w:uiPriority w:val="99"/>
    <w:rsid w:val="00AD30C4"/>
    <w:pPr>
      <w:suppressAutoHyphens/>
      <w:autoSpaceDE w:val="0"/>
      <w:autoSpaceDN w:val="0"/>
      <w:adjustRightInd w:val="0"/>
      <w:spacing w:before="57" w:after="0" w:line="240" w:lineRule="atLeast"/>
      <w:jc w:val="center"/>
      <w:textAlignment w:val="center"/>
    </w:pPr>
    <w:rPr>
      <w:rFonts w:ascii="Helvetica" w:eastAsia="Times New Roman" w:hAnsi="Helvetica" w:cs="Helvetica"/>
      <w:b/>
      <w:bCs/>
      <w:color w:val="000000"/>
      <w:spacing w:val="2"/>
      <w:sz w:val="19"/>
      <w:szCs w:val="19"/>
    </w:rPr>
  </w:style>
  <w:style w:type="paragraph" w:customStyle="1" w:styleId="Tabelarodek">
    <w:name w:val="Tabela środek"/>
    <w:basedOn w:val="Brakstyluakapitowego"/>
    <w:uiPriority w:val="99"/>
    <w:rsid w:val="00AD30C4"/>
    <w:pPr>
      <w:spacing w:before="40" w:line="150" w:lineRule="atLeast"/>
      <w:jc w:val="center"/>
    </w:pPr>
    <w:rPr>
      <w:rFonts w:ascii="Helvetica" w:hAnsi="Helvetica" w:cs="Helvetica"/>
      <w:spacing w:val="1"/>
      <w:sz w:val="14"/>
      <w:szCs w:val="14"/>
    </w:rPr>
  </w:style>
  <w:style w:type="paragraph" w:customStyle="1" w:styleId="Art">
    <w:name w:val="Art."/>
    <w:basedOn w:val="Brakstyluakapitowego"/>
    <w:uiPriority w:val="99"/>
    <w:rsid w:val="00AD30C4"/>
    <w:pPr>
      <w:spacing w:line="240" w:lineRule="atLeast"/>
      <w:ind w:firstLine="238"/>
      <w:jc w:val="both"/>
    </w:pPr>
    <w:rPr>
      <w:rFonts w:ascii="Helvetica" w:hAnsi="Helvetica" w:cs="Helvetica"/>
      <w:spacing w:val="2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16DB3-C479-4721-8BA7-5E47116A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4853</TotalTime>
  <Pages>12</Pages>
  <Words>2401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gosirkoszecin@outlook.com</dc:creator>
  <cp:keywords/>
  <dc:description/>
  <cp:lastModifiedBy>iwona_jan@op.pl</cp:lastModifiedBy>
  <cp:revision>7</cp:revision>
  <cp:lastPrinted>2021-03-18T08:46:00Z</cp:lastPrinted>
  <dcterms:created xsi:type="dcterms:W3CDTF">2021-03-11T10:59:00Z</dcterms:created>
  <dcterms:modified xsi:type="dcterms:W3CDTF">2021-03-19T08:17:00Z</dcterms:modified>
</cp:coreProperties>
</file>